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E2D4C4" w14:textId="77777777" w:rsidR="0087021C" w:rsidRPr="006C1457" w:rsidRDefault="0087021C" w:rsidP="0087021C">
      <w:pPr>
        <w:jc w:val="center"/>
        <w:rPr>
          <w:sz w:val="28"/>
          <w:szCs w:val="28"/>
        </w:rPr>
      </w:pPr>
      <w:r w:rsidRPr="006C1457">
        <w:rPr>
          <w:sz w:val="28"/>
          <w:szCs w:val="28"/>
        </w:rPr>
        <w:t>МИНИСТЕРСТВО НАУКИ И ВЫСШЕГО ОБРАЗОВАНИЯ РОССИЙСКОЙ ФЕДЕРАЦИИ</w:t>
      </w:r>
    </w:p>
    <w:p w14:paraId="38093F11" w14:textId="77777777" w:rsidR="0087021C" w:rsidRPr="006C1457" w:rsidRDefault="0087021C" w:rsidP="0087021C">
      <w:pPr>
        <w:jc w:val="center"/>
        <w:rPr>
          <w:sz w:val="28"/>
          <w:szCs w:val="28"/>
        </w:rPr>
      </w:pPr>
      <w:r w:rsidRPr="006C1457">
        <w:rPr>
          <w:sz w:val="28"/>
          <w:szCs w:val="28"/>
        </w:rPr>
        <w:t xml:space="preserve">федеральное государственное бюджетное образовательное учреждение  </w:t>
      </w:r>
    </w:p>
    <w:p w14:paraId="55C53D2D" w14:textId="77777777" w:rsidR="0087021C" w:rsidRPr="006C1457" w:rsidRDefault="0087021C" w:rsidP="0087021C">
      <w:pPr>
        <w:jc w:val="center"/>
        <w:rPr>
          <w:sz w:val="28"/>
          <w:szCs w:val="28"/>
        </w:rPr>
      </w:pPr>
      <w:r w:rsidRPr="006C1457">
        <w:rPr>
          <w:sz w:val="28"/>
          <w:szCs w:val="28"/>
        </w:rPr>
        <w:t xml:space="preserve">высшего образования </w:t>
      </w:r>
    </w:p>
    <w:p w14:paraId="0AC8C490" w14:textId="77777777" w:rsidR="0087021C" w:rsidRPr="006C1457" w:rsidRDefault="0087021C" w:rsidP="0087021C">
      <w:pPr>
        <w:jc w:val="center"/>
        <w:rPr>
          <w:sz w:val="28"/>
          <w:szCs w:val="28"/>
        </w:rPr>
      </w:pPr>
      <w:r w:rsidRPr="006C1457">
        <w:rPr>
          <w:sz w:val="28"/>
          <w:szCs w:val="28"/>
        </w:rPr>
        <w:t>«Тольяттинский государственный университет»</w:t>
      </w:r>
    </w:p>
    <w:p w14:paraId="53297A4A" w14:textId="77777777" w:rsidR="0087021C" w:rsidRPr="0053713F" w:rsidRDefault="0087021C" w:rsidP="0087021C">
      <w:pPr>
        <w:jc w:val="center"/>
        <w:rPr>
          <w:b/>
          <w:caps/>
          <w:sz w:val="28"/>
          <w:szCs w:val="28"/>
        </w:rPr>
      </w:pPr>
    </w:p>
    <w:p w14:paraId="794548A3" w14:textId="77777777" w:rsidR="0087021C" w:rsidRDefault="0087021C" w:rsidP="0087021C">
      <w:pPr>
        <w:jc w:val="center"/>
        <w:rPr>
          <w:b/>
          <w:caps/>
          <w:sz w:val="28"/>
          <w:szCs w:val="28"/>
        </w:rPr>
      </w:pPr>
    </w:p>
    <w:tbl>
      <w:tblPr>
        <w:tblStyle w:val="af2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7021C" w14:paraId="1C3A3291" w14:textId="77777777" w:rsidTr="00D21B95">
        <w:tc>
          <w:tcPr>
            <w:tcW w:w="9498" w:type="dxa"/>
            <w:tcBorders>
              <w:bottom w:val="single" w:sz="4" w:space="0" w:color="auto"/>
            </w:tcBorders>
          </w:tcPr>
          <w:p w14:paraId="72009AA9" w14:textId="77777777" w:rsidR="0087021C" w:rsidRPr="00714937" w:rsidRDefault="0087021C" w:rsidP="00D21B95">
            <w:pPr>
              <w:jc w:val="center"/>
              <w:rPr>
                <w:b/>
                <w:caps/>
                <w:sz w:val="28"/>
                <w:szCs w:val="28"/>
              </w:rPr>
            </w:pPr>
            <w:r w:rsidRPr="00714937">
              <w:rPr>
                <w:b/>
                <w:caps/>
                <w:sz w:val="28"/>
                <w:szCs w:val="28"/>
              </w:rPr>
              <w:t>институт финансов, экономики и управления</w:t>
            </w:r>
          </w:p>
        </w:tc>
      </w:tr>
      <w:tr w:rsidR="0087021C" w14:paraId="0543F6A6" w14:textId="77777777" w:rsidTr="00D21B95">
        <w:tc>
          <w:tcPr>
            <w:tcW w:w="9498" w:type="dxa"/>
            <w:tcBorders>
              <w:top w:val="single" w:sz="4" w:space="0" w:color="auto"/>
            </w:tcBorders>
          </w:tcPr>
          <w:p w14:paraId="7FB2B12D" w14:textId="77777777" w:rsidR="0087021C" w:rsidRPr="006C1457" w:rsidRDefault="0087021C" w:rsidP="00D21B95">
            <w:pPr>
              <w:jc w:val="center"/>
              <w:rPr>
                <w:caps/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(наименование института)</w:t>
            </w:r>
          </w:p>
        </w:tc>
      </w:tr>
    </w:tbl>
    <w:p w14:paraId="1B59F5FB" w14:textId="77777777" w:rsidR="0087021C" w:rsidRDefault="0087021C" w:rsidP="0087021C">
      <w:pPr>
        <w:jc w:val="center"/>
        <w:rPr>
          <w:b/>
          <w:caps/>
          <w:sz w:val="28"/>
          <w:szCs w:val="28"/>
        </w:rPr>
      </w:pPr>
    </w:p>
    <w:p w14:paraId="653E5015" w14:textId="77777777" w:rsidR="0087021C" w:rsidRPr="0053713F" w:rsidRDefault="0087021C" w:rsidP="0087021C">
      <w:pPr>
        <w:jc w:val="center"/>
        <w:rPr>
          <w:b/>
          <w:caps/>
          <w:sz w:val="28"/>
          <w:szCs w:val="28"/>
        </w:rPr>
      </w:pPr>
    </w:p>
    <w:p w14:paraId="229334C9" w14:textId="77777777" w:rsidR="0087021C" w:rsidRPr="0053713F" w:rsidRDefault="0087021C" w:rsidP="0087021C">
      <w:pPr>
        <w:jc w:val="center"/>
        <w:rPr>
          <w:b/>
          <w:caps/>
          <w:sz w:val="32"/>
          <w:szCs w:val="32"/>
        </w:rPr>
      </w:pPr>
    </w:p>
    <w:p w14:paraId="045CBFDE" w14:textId="77777777" w:rsidR="0087021C" w:rsidRPr="006C1457" w:rsidRDefault="0087021C" w:rsidP="0087021C">
      <w:pPr>
        <w:jc w:val="center"/>
        <w:rPr>
          <w:b/>
          <w:sz w:val="28"/>
          <w:szCs w:val="32"/>
        </w:rPr>
      </w:pPr>
      <w:r w:rsidRPr="006C1457">
        <w:rPr>
          <w:b/>
          <w:sz w:val="28"/>
          <w:szCs w:val="32"/>
        </w:rPr>
        <w:t xml:space="preserve">ФОНД ОЦЕНОЧНЫХ СРЕДСТВ </w:t>
      </w:r>
    </w:p>
    <w:p w14:paraId="753947A4" w14:textId="77777777" w:rsidR="0087021C" w:rsidRDefault="0087021C" w:rsidP="0087021C">
      <w:pPr>
        <w:jc w:val="center"/>
        <w:rPr>
          <w:b/>
          <w:sz w:val="28"/>
          <w:szCs w:val="32"/>
        </w:rPr>
      </w:pPr>
      <w:r w:rsidRPr="006C1457">
        <w:rPr>
          <w:b/>
          <w:sz w:val="28"/>
          <w:szCs w:val="32"/>
        </w:rPr>
        <w:t xml:space="preserve">ПО </w:t>
      </w:r>
      <w:r>
        <w:rPr>
          <w:b/>
          <w:sz w:val="28"/>
          <w:szCs w:val="32"/>
        </w:rPr>
        <w:t>ПРАКТИКЕ</w:t>
      </w:r>
    </w:p>
    <w:p w14:paraId="317E4DEC" w14:textId="77777777" w:rsidR="0087021C" w:rsidRDefault="0087021C" w:rsidP="0087021C">
      <w:pPr>
        <w:jc w:val="center"/>
        <w:rPr>
          <w:b/>
          <w:sz w:val="28"/>
          <w:szCs w:val="32"/>
        </w:rPr>
      </w:pPr>
    </w:p>
    <w:tbl>
      <w:tblPr>
        <w:tblStyle w:val="af2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87021C" w14:paraId="31614E40" w14:textId="77777777" w:rsidTr="00D21B95">
        <w:tc>
          <w:tcPr>
            <w:tcW w:w="9493" w:type="dxa"/>
            <w:tcBorders>
              <w:bottom w:val="single" w:sz="4" w:space="0" w:color="auto"/>
            </w:tcBorders>
          </w:tcPr>
          <w:p w14:paraId="55802D93" w14:textId="77777777" w:rsidR="0087021C" w:rsidRPr="006C1457" w:rsidRDefault="0087021C" w:rsidP="0087021C">
            <w:pPr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Учебная практика</w:t>
            </w:r>
            <w:r w:rsidRPr="00AD425F">
              <w:rPr>
                <w:sz w:val="28"/>
                <w:szCs w:val="32"/>
              </w:rPr>
              <w:t xml:space="preserve"> (</w:t>
            </w:r>
            <w:r>
              <w:rPr>
                <w:sz w:val="28"/>
                <w:szCs w:val="32"/>
              </w:rPr>
              <w:t>ознакомительная практика</w:t>
            </w:r>
            <w:r w:rsidRPr="00AD425F">
              <w:rPr>
                <w:sz w:val="28"/>
                <w:szCs w:val="32"/>
              </w:rPr>
              <w:t>)</w:t>
            </w:r>
          </w:p>
        </w:tc>
      </w:tr>
      <w:tr w:rsidR="0087021C" w14:paraId="10DD7E5D" w14:textId="77777777" w:rsidTr="00D21B95">
        <w:tc>
          <w:tcPr>
            <w:tcW w:w="9493" w:type="dxa"/>
            <w:tcBorders>
              <w:top w:val="single" w:sz="4" w:space="0" w:color="auto"/>
            </w:tcBorders>
          </w:tcPr>
          <w:p w14:paraId="7D03ABA9" w14:textId="77777777" w:rsidR="0087021C" w:rsidRPr="003B6D8E" w:rsidRDefault="0087021C" w:rsidP="003B6D8E">
            <w:pPr>
              <w:jc w:val="center"/>
              <w:rPr>
                <w:vertAlign w:val="superscript"/>
              </w:rPr>
            </w:pPr>
            <w:r w:rsidRPr="003B6D8E">
              <w:rPr>
                <w:sz w:val="28"/>
                <w:vertAlign w:val="superscript"/>
              </w:rPr>
              <w:t>(наименовани</w:t>
            </w:r>
            <w:r w:rsidR="003B6D8E">
              <w:rPr>
                <w:sz w:val="28"/>
                <w:vertAlign w:val="superscript"/>
              </w:rPr>
              <w:t xml:space="preserve">е </w:t>
            </w:r>
            <w:r w:rsidR="003B6D8E" w:rsidRPr="003B6D8E">
              <w:rPr>
                <w:sz w:val="28"/>
                <w:vertAlign w:val="superscript"/>
              </w:rPr>
              <w:t>практики</w:t>
            </w:r>
            <w:r w:rsidRPr="003B6D8E">
              <w:rPr>
                <w:sz w:val="28"/>
                <w:vertAlign w:val="superscript"/>
              </w:rPr>
              <w:t>)</w:t>
            </w:r>
          </w:p>
        </w:tc>
      </w:tr>
      <w:tr w:rsidR="0087021C" w14:paraId="2FA46CD7" w14:textId="77777777" w:rsidTr="00D21B95">
        <w:tc>
          <w:tcPr>
            <w:tcW w:w="9493" w:type="dxa"/>
          </w:tcPr>
          <w:p w14:paraId="1C4574F4" w14:textId="77777777" w:rsidR="0087021C" w:rsidRDefault="0087021C" w:rsidP="00D21B95">
            <w:pPr>
              <w:jc w:val="center"/>
              <w:rPr>
                <w:b/>
                <w:sz w:val="28"/>
                <w:szCs w:val="32"/>
              </w:rPr>
            </w:pPr>
          </w:p>
        </w:tc>
      </w:tr>
      <w:tr w:rsidR="0087021C" w14:paraId="3E3C70F6" w14:textId="77777777" w:rsidTr="00D21B95">
        <w:tc>
          <w:tcPr>
            <w:tcW w:w="9493" w:type="dxa"/>
          </w:tcPr>
          <w:p w14:paraId="51F0306C" w14:textId="77777777" w:rsidR="0087021C" w:rsidRPr="006C1457" w:rsidRDefault="0087021C" w:rsidP="00D21B95">
            <w:pPr>
              <w:jc w:val="center"/>
              <w:rPr>
                <w:b/>
                <w:sz w:val="28"/>
                <w:szCs w:val="32"/>
              </w:rPr>
            </w:pPr>
            <w:r w:rsidRPr="006C1457">
              <w:rPr>
                <w:b/>
                <w:sz w:val="28"/>
                <w:szCs w:val="32"/>
              </w:rPr>
              <w:t>основной профессиональной образовательной программы</w:t>
            </w:r>
          </w:p>
          <w:p w14:paraId="067E818B" w14:textId="77777777" w:rsidR="0087021C" w:rsidRPr="006C1457" w:rsidRDefault="0087021C" w:rsidP="00D21B95">
            <w:pPr>
              <w:jc w:val="center"/>
              <w:rPr>
                <w:b/>
                <w:sz w:val="32"/>
                <w:szCs w:val="32"/>
              </w:rPr>
            </w:pPr>
            <w:r w:rsidRPr="006C1457">
              <w:rPr>
                <w:b/>
                <w:sz w:val="28"/>
                <w:szCs w:val="32"/>
              </w:rPr>
              <w:t>высшего образования</w:t>
            </w:r>
          </w:p>
        </w:tc>
      </w:tr>
      <w:tr w:rsidR="0087021C" w14:paraId="6894D7E2" w14:textId="77777777" w:rsidTr="00D21B95">
        <w:tc>
          <w:tcPr>
            <w:tcW w:w="9493" w:type="dxa"/>
          </w:tcPr>
          <w:p w14:paraId="2FC66170" w14:textId="77777777" w:rsidR="0087021C" w:rsidRDefault="0087021C" w:rsidP="00D21B95">
            <w:pPr>
              <w:jc w:val="center"/>
              <w:rPr>
                <w:b/>
                <w:sz w:val="28"/>
                <w:szCs w:val="32"/>
              </w:rPr>
            </w:pPr>
          </w:p>
        </w:tc>
      </w:tr>
      <w:tr w:rsidR="0087021C" w14:paraId="54698805" w14:textId="77777777" w:rsidTr="00D21B95">
        <w:tc>
          <w:tcPr>
            <w:tcW w:w="9493" w:type="dxa"/>
            <w:tcBorders>
              <w:bottom w:val="single" w:sz="4" w:space="0" w:color="auto"/>
            </w:tcBorders>
          </w:tcPr>
          <w:p w14:paraId="312ADCE8" w14:textId="6261AB62" w:rsidR="0087021C" w:rsidRPr="006C1457" w:rsidRDefault="00783679" w:rsidP="00783679">
            <w:pPr>
              <w:jc w:val="center"/>
              <w:rPr>
                <w:sz w:val="28"/>
                <w:szCs w:val="32"/>
              </w:rPr>
            </w:pPr>
            <w:r>
              <w:t>27</w:t>
            </w:r>
            <w:r w:rsidRPr="00454236">
              <w:t>.04.0</w:t>
            </w:r>
            <w:r>
              <w:t>7</w:t>
            </w:r>
            <w:r w:rsidRPr="00454236">
              <w:t xml:space="preserve"> </w:t>
            </w:r>
            <w:r w:rsidRPr="001F19F6">
              <w:t>Наукоемкие технологии и экономика инноваций</w:t>
            </w:r>
            <w:r w:rsidRPr="006C1457">
              <w:rPr>
                <w:sz w:val="28"/>
                <w:szCs w:val="32"/>
              </w:rPr>
              <w:t xml:space="preserve"> </w:t>
            </w:r>
          </w:p>
        </w:tc>
      </w:tr>
      <w:tr w:rsidR="0087021C" w14:paraId="20184D47" w14:textId="77777777" w:rsidTr="00D21B95">
        <w:tc>
          <w:tcPr>
            <w:tcW w:w="9493" w:type="dxa"/>
            <w:tcBorders>
              <w:top w:val="single" w:sz="4" w:space="0" w:color="auto"/>
            </w:tcBorders>
          </w:tcPr>
          <w:p w14:paraId="6F941C8D" w14:textId="424D5999" w:rsidR="0087021C" w:rsidRPr="006C1457" w:rsidRDefault="0087021C" w:rsidP="00D21B95">
            <w:pPr>
              <w:jc w:val="center"/>
              <w:rPr>
                <w:sz w:val="28"/>
                <w:szCs w:val="28"/>
                <w:vertAlign w:val="superscript"/>
              </w:rPr>
            </w:pPr>
            <w:r w:rsidRPr="006C1457">
              <w:rPr>
                <w:sz w:val="28"/>
                <w:szCs w:val="28"/>
                <w:vertAlign w:val="superscript"/>
              </w:rPr>
              <w:t xml:space="preserve">(код и наименование направления </w:t>
            </w:r>
            <w:r w:rsidR="00F14CB4">
              <w:rPr>
                <w:sz w:val="28"/>
                <w:szCs w:val="28"/>
                <w:vertAlign w:val="superscript"/>
              </w:rPr>
              <w:t>подготовки</w:t>
            </w:r>
            <w:r w:rsidRPr="006C1457">
              <w:rPr>
                <w:sz w:val="28"/>
                <w:szCs w:val="28"/>
                <w:vertAlign w:val="superscript"/>
              </w:rPr>
              <w:t xml:space="preserve"> в соответствии с ФГОС ВО)</w:t>
            </w:r>
          </w:p>
        </w:tc>
      </w:tr>
      <w:tr w:rsidR="0087021C" w14:paraId="47A8B037" w14:textId="77777777" w:rsidTr="00D21B95">
        <w:tc>
          <w:tcPr>
            <w:tcW w:w="9493" w:type="dxa"/>
            <w:tcBorders>
              <w:bottom w:val="single" w:sz="4" w:space="0" w:color="auto"/>
            </w:tcBorders>
          </w:tcPr>
          <w:p w14:paraId="5F59609A" w14:textId="77777777" w:rsidR="0087021C" w:rsidRDefault="0087021C" w:rsidP="00D21B95">
            <w:pPr>
              <w:jc w:val="center"/>
              <w:rPr>
                <w:sz w:val="28"/>
                <w:szCs w:val="32"/>
              </w:rPr>
            </w:pPr>
          </w:p>
          <w:p w14:paraId="02DBDC8D" w14:textId="25D59E2E" w:rsidR="0087021C" w:rsidRPr="006C1457" w:rsidRDefault="00783679" w:rsidP="00783679">
            <w:pPr>
              <w:pStyle w:val="a3"/>
              <w:pBdr>
                <w:bottom w:val="single" w:sz="4" w:space="1" w:color="auto"/>
              </w:pBdr>
              <w:tabs>
                <w:tab w:val="num" w:pos="0"/>
              </w:tabs>
              <w:jc w:val="center"/>
              <w:rPr>
                <w:szCs w:val="32"/>
              </w:rPr>
            </w:pPr>
            <w:r w:rsidRPr="001F19F6">
              <w:t xml:space="preserve">Проектирование и управление </w:t>
            </w:r>
            <w:r>
              <w:t>инновационной системой</w:t>
            </w:r>
          </w:p>
        </w:tc>
      </w:tr>
      <w:tr w:rsidR="0087021C" w14:paraId="2FA2177A" w14:textId="77777777" w:rsidTr="00D21B95">
        <w:tc>
          <w:tcPr>
            <w:tcW w:w="9493" w:type="dxa"/>
            <w:tcBorders>
              <w:top w:val="single" w:sz="4" w:space="0" w:color="auto"/>
            </w:tcBorders>
          </w:tcPr>
          <w:p w14:paraId="2D7D0128" w14:textId="485DA6E2" w:rsidR="0087021C" w:rsidRPr="006C1457" w:rsidRDefault="0087021C" w:rsidP="00D21B95">
            <w:pPr>
              <w:jc w:val="center"/>
              <w:rPr>
                <w:sz w:val="28"/>
                <w:szCs w:val="28"/>
                <w:vertAlign w:val="superscript"/>
              </w:rPr>
            </w:pPr>
            <w:r w:rsidRPr="00D469B9">
              <w:rPr>
                <w:sz w:val="28"/>
                <w:szCs w:val="28"/>
                <w:vertAlign w:val="superscript"/>
              </w:rPr>
              <w:t>(направле</w:t>
            </w:r>
            <w:r w:rsidR="00F14CB4">
              <w:rPr>
                <w:sz w:val="28"/>
                <w:szCs w:val="28"/>
                <w:vertAlign w:val="superscript"/>
              </w:rPr>
              <w:t>нность (профиль)</w:t>
            </w:r>
            <w:r w:rsidRPr="00D469B9">
              <w:rPr>
                <w:sz w:val="28"/>
                <w:szCs w:val="28"/>
                <w:vertAlign w:val="superscript"/>
              </w:rPr>
              <w:t>)</w:t>
            </w:r>
          </w:p>
        </w:tc>
      </w:tr>
      <w:tr w:rsidR="0087021C" w14:paraId="4B667DB4" w14:textId="77777777" w:rsidTr="00D21B95">
        <w:tc>
          <w:tcPr>
            <w:tcW w:w="9493" w:type="dxa"/>
            <w:tcBorders>
              <w:bottom w:val="single" w:sz="4" w:space="0" w:color="auto"/>
            </w:tcBorders>
          </w:tcPr>
          <w:p w14:paraId="786B62C8" w14:textId="77777777" w:rsidR="0087021C" w:rsidRDefault="0087021C" w:rsidP="00D21B95">
            <w:pPr>
              <w:jc w:val="center"/>
              <w:rPr>
                <w:sz w:val="28"/>
                <w:szCs w:val="32"/>
              </w:rPr>
            </w:pPr>
          </w:p>
          <w:p w14:paraId="4AB98D17" w14:textId="77777777" w:rsidR="0087021C" w:rsidRDefault="0087021C" w:rsidP="00D21B95">
            <w:pPr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Магистр</w:t>
            </w:r>
          </w:p>
        </w:tc>
      </w:tr>
      <w:tr w:rsidR="0087021C" w14:paraId="0075AE12" w14:textId="77777777" w:rsidTr="00D21B95">
        <w:tc>
          <w:tcPr>
            <w:tcW w:w="9493" w:type="dxa"/>
            <w:tcBorders>
              <w:top w:val="single" w:sz="4" w:space="0" w:color="auto"/>
            </w:tcBorders>
          </w:tcPr>
          <w:p w14:paraId="35F12DC5" w14:textId="77777777" w:rsidR="0087021C" w:rsidRPr="006C1457" w:rsidRDefault="0087021C" w:rsidP="00D21B95">
            <w:pPr>
              <w:jc w:val="center"/>
              <w:rPr>
                <w:sz w:val="28"/>
                <w:szCs w:val="28"/>
                <w:vertAlign w:val="superscript"/>
              </w:rPr>
            </w:pPr>
            <w:r w:rsidRPr="00D469B9">
              <w:rPr>
                <w:sz w:val="28"/>
                <w:szCs w:val="28"/>
                <w:vertAlign w:val="superscript"/>
              </w:rPr>
              <w:t>(</w:t>
            </w:r>
            <w:r>
              <w:rPr>
                <w:sz w:val="28"/>
                <w:szCs w:val="28"/>
                <w:vertAlign w:val="superscript"/>
              </w:rPr>
              <w:t>квалификация выпускника)</w:t>
            </w:r>
          </w:p>
        </w:tc>
      </w:tr>
    </w:tbl>
    <w:p w14:paraId="3DA3914D" w14:textId="77777777" w:rsidR="0087021C" w:rsidRDefault="0087021C" w:rsidP="0087021C">
      <w:pPr>
        <w:jc w:val="center"/>
        <w:rPr>
          <w:b/>
          <w:sz w:val="28"/>
          <w:szCs w:val="32"/>
        </w:rPr>
      </w:pPr>
    </w:p>
    <w:p w14:paraId="470A099F" w14:textId="77777777" w:rsidR="0087021C" w:rsidRPr="00262106" w:rsidRDefault="0087021C" w:rsidP="0087021C">
      <w:pPr>
        <w:jc w:val="center"/>
        <w:rPr>
          <w:sz w:val="20"/>
          <w:szCs w:val="20"/>
        </w:rPr>
      </w:pPr>
    </w:p>
    <w:p w14:paraId="671FE51D" w14:textId="77777777" w:rsidR="0087021C" w:rsidRPr="00262106" w:rsidRDefault="0087021C" w:rsidP="0087021C">
      <w:pPr>
        <w:jc w:val="center"/>
        <w:rPr>
          <w:sz w:val="28"/>
          <w:szCs w:val="28"/>
        </w:rPr>
      </w:pPr>
    </w:p>
    <w:p w14:paraId="4DA566E5" w14:textId="527E44C7" w:rsidR="0087021C" w:rsidRPr="00262106" w:rsidRDefault="0087021C" w:rsidP="0087021C">
      <w:pPr>
        <w:rPr>
          <w:sz w:val="28"/>
          <w:szCs w:val="28"/>
        </w:rPr>
      </w:pPr>
      <w:r w:rsidRPr="00262106">
        <w:rPr>
          <w:sz w:val="28"/>
          <w:szCs w:val="28"/>
        </w:rPr>
        <w:t>Форма обучения: очная</w:t>
      </w:r>
    </w:p>
    <w:p w14:paraId="5D694578" w14:textId="77777777" w:rsidR="0087021C" w:rsidRPr="00262106" w:rsidRDefault="0087021C" w:rsidP="0087021C">
      <w:pPr>
        <w:rPr>
          <w:sz w:val="28"/>
          <w:szCs w:val="28"/>
        </w:rPr>
      </w:pPr>
    </w:p>
    <w:p w14:paraId="2A9AE41D" w14:textId="0952C304" w:rsidR="0087021C" w:rsidRPr="002850EA" w:rsidRDefault="0087021C" w:rsidP="0087021C">
      <w:pPr>
        <w:rPr>
          <w:sz w:val="28"/>
          <w:szCs w:val="28"/>
        </w:rPr>
      </w:pPr>
      <w:r>
        <w:rPr>
          <w:sz w:val="28"/>
          <w:szCs w:val="28"/>
        </w:rPr>
        <w:t>Год набора: 202</w:t>
      </w:r>
      <w:r w:rsidR="00783679">
        <w:rPr>
          <w:sz w:val="28"/>
          <w:szCs w:val="28"/>
        </w:rPr>
        <w:t>6</w:t>
      </w:r>
    </w:p>
    <w:p w14:paraId="132DE602" w14:textId="77777777" w:rsidR="0087021C" w:rsidRDefault="0087021C" w:rsidP="0087021C">
      <w:pPr>
        <w:rPr>
          <w:sz w:val="28"/>
          <w:szCs w:val="28"/>
        </w:rPr>
      </w:pPr>
    </w:p>
    <w:p w14:paraId="62DD9A6A" w14:textId="77777777" w:rsidR="0087021C" w:rsidRDefault="0087021C" w:rsidP="0087021C">
      <w:pPr>
        <w:rPr>
          <w:sz w:val="28"/>
          <w:szCs w:val="28"/>
        </w:rPr>
      </w:pPr>
    </w:p>
    <w:p w14:paraId="6A79BD7B" w14:textId="77777777" w:rsidR="0087021C" w:rsidRPr="002850EA" w:rsidRDefault="0087021C" w:rsidP="0087021C">
      <w:pPr>
        <w:rPr>
          <w:sz w:val="28"/>
          <w:szCs w:val="28"/>
        </w:rPr>
      </w:pPr>
    </w:p>
    <w:p w14:paraId="5B6703E1" w14:textId="77777777" w:rsidR="0087021C" w:rsidRPr="002850EA" w:rsidRDefault="0087021C" w:rsidP="0087021C">
      <w:pPr>
        <w:rPr>
          <w:sz w:val="28"/>
          <w:szCs w:val="28"/>
        </w:rPr>
      </w:pPr>
    </w:p>
    <w:p w14:paraId="1A0CB3AB" w14:textId="77777777" w:rsidR="0087021C" w:rsidRPr="002850EA" w:rsidRDefault="0087021C" w:rsidP="0087021C">
      <w:pPr>
        <w:rPr>
          <w:sz w:val="28"/>
          <w:szCs w:val="28"/>
        </w:rPr>
      </w:pPr>
    </w:p>
    <w:p w14:paraId="7455744B" w14:textId="3C8ED766" w:rsidR="0087021C" w:rsidRDefault="0087021C" w:rsidP="0087021C">
      <w:pPr>
        <w:jc w:val="center"/>
        <w:rPr>
          <w:sz w:val="28"/>
          <w:szCs w:val="28"/>
        </w:rPr>
      </w:pPr>
      <w:r>
        <w:rPr>
          <w:sz w:val="28"/>
          <w:szCs w:val="28"/>
        </w:rPr>
        <w:t>Тольятти 202</w:t>
      </w:r>
      <w:r w:rsidR="00783679">
        <w:rPr>
          <w:sz w:val="28"/>
          <w:szCs w:val="28"/>
        </w:rPr>
        <w:t>5</w:t>
      </w:r>
    </w:p>
    <w:p w14:paraId="3F43A82D" w14:textId="77777777" w:rsidR="00997C63" w:rsidRPr="00096700" w:rsidRDefault="00F601B9" w:rsidP="00997C63">
      <w:pPr>
        <w:tabs>
          <w:tab w:val="num" w:pos="0"/>
        </w:tabs>
        <w:jc w:val="both"/>
        <w:rPr>
          <w:b/>
        </w:rPr>
      </w:pPr>
      <w:r>
        <w:rPr>
          <w:szCs w:val="28"/>
        </w:rPr>
        <w:br w:type="page"/>
      </w:r>
      <w:r w:rsidR="00997C63" w:rsidRPr="00096700">
        <w:rPr>
          <w:b/>
        </w:rPr>
        <w:lastRenderedPageBreak/>
        <w:t>Разработчики ФОС:</w:t>
      </w:r>
    </w:p>
    <w:p w14:paraId="21979ACB" w14:textId="77777777" w:rsidR="00997C63" w:rsidRPr="00096700" w:rsidRDefault="00997C63" w:rsidP="00997C63">
      <w:pPr>
        <w:tabs>
          <w:tab w:val="num" w:pos="0"/>
        </w:tabs>
        <w:jc w:val="both"/>
        <w:rPr>
          <w:sz w:val="28"/>
          <w:szCs w:val="20"/>
        </w:rPr>
      </w:pPr>
    </w:p>
    <w:tbl>
      <w:tblPr>
        <w:tblStyle w:val="af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1980"/>
        <w:gridCol w:w="2262"/>
      </w:tblGrid>
      <w:tr w:rsidR="00997C63" w:rsidRPr="00C80046" w14:paraId="4F54D351" w14:textId="77777777" w:rsidTr="009C7D76">
        <w:trPr>
          <w:jc w:val="center"/>
        </w:trPr>
        <w:tc>
          <w:tcPr>
            <w:tcW w:w="5103" w:type="dxa"/>
            <w:tcBorders>
              <w:bottom w:val="single" w:sz="4" w:space="0" w:color="auto"/>
            </w:tcBorders>
          </w:tcPr>
          <w:p w14:paraId="501A2C6C" w14:textId="77777777" w:rsidR="00997C63" w:rsidRPr="00C80046" w:rsidRDefault="00997C63" w:rsidP="009C7D76">
            <w:pPr>
              <w:tabs>
                <w:tab w:val="num" w:pos="0"/>
              </w:tabs>
              <w:jc w:val="center"/>
            </w:pPr>
            <w:r w:rsidRPr="00C80046">
              <w:t>Доцент, канд. экон. наук, доцент</w:t>
            </w:r>
          </w:p>
        </w:tc>
        <w:tc>
          <w:tcPr>
            <w:tcW w:w="1980" w:type="dxa"/>
          </w:tcPr>
          <w:p w14:paraId="1726FA70" w14:textId="77777777" w:rsidR="00997C63" w:rsidRPr="00C80046" w:rsidRDefault="00997C63" w:rsidP="009C7D76">
            <w:pPr>
              <w:tabs>
                <w:tab w:val="num" w:pos="0"/>
              </w:tabs>
              <w:jc w:val="both"/>
            </w:pPr>
          </w:p>
        </w:tc>
        <w:tc>
          <w:tcPr>
            <w:tcW w:w="2262" w:type="dxa"/>
            <w:tcBorders>
              <w:bottom w:val="single" w:sz="4" w:space="0" w:color="auto"/>
            </w:tcBorders>
          </w:tcPr>
          <w:p w14:paraId="4D624DF0" w14:textId="77777777" w:rsidR="00997C63" w:rsidRPr="00C80046" w:rsidRDefault="00997C63" w:rsidP="009C7D76">
            <w:pPr>
              <w:tabs>
                <w:tab w:val="num" w:pos="0"/>
              </w:tabs>
              <w:jc w:val="center"/>
            </w:pPr>
            <w:r w:rsidRPr="00C80046">
              <w:t>А.А. Шерстобитова</w:t>
            </w:r>
          </w:p>
        </w:tc>
      </w:tr>
      <w:tr w:rsidR="00997C63" w14:paraId="241E612C" w14:textId="77777777" w:rsidTr="009C7D76">
        <w:trPr>
          <w:jc w:val="center"/>
        </w:trPr>
        <w:tc>
          <w:tcPr>
            <w:tcW w:w="5103" w:type="dxa"/>
            <w:tcBorders>
              <w:top w:val="single" w:sz="4" w:space="0" w:color="auto"/>
            </w:tcBorders>
          </w:tcPr>
          <w:p w14:paraId="043BB02F" w14:textId="77777777" w:rsidR="00997C63" w:rsidRDefault="00997C63" w:rsidP="009C7D76">
            <w:pPr>
              <w:tabs>
                <w:tab w:val="num" w:pos="0"/>
              </w:tabs>
              <w:jc w:val="center"/>
              <w:rPr>
                <w:sz w:val="28"/>
              </w:rPr>
            </w:pPr>
            <w:r w:rsidRPr="009627DA">
              <w:rPr>
                <w:i/>
                <w:vertAlign w:val="superscript"/>
              </w:rPr>
              <w:t>(должность, ученая степень, ученое звание)</w:t>
            </w:r>
          </w:p>
        </w:tc>
        <w:tc>
          <w:tcPr>
            <w:tcW w:w="1980" w:type="dxa"/>
          </w:tcPr>
          <w:p w14:paraId="00E2A1D1" w14:textId="77777777" w:rsidR="00997C63" w:rsidRPr="009627DA" w:rsidRDefault="00997C63" w:rsidP="009C7D76">
            <w:pPr>
              <w:tabs>
                <w:tab w:val="num" w:pos="0"/>
              </w:tabs>
              <w:jc w:val="both"/>
              <w:rPr>
                <w:i/>
                <w:vertAlign w:val="superscript"/>
              </w:rPr>
            </w:pPr>
          </w:p>
        </w:tc>
        <w:tc>
          <w:tcPr>
            <w:tcW w:w="2262" w:type="dxa"/>
            <w:tcBorders>
              <w:top w:val="single" w:sz="4" w:space="0" w:color="auto"/>
            </w:tcBorders>
          </w:tcPr>
          <w:p w14:paraId="11667EE2" w14:textId="77777777" w:rsidR="00997C63" w:rsidRDefault="00997C63" w:rsidP="009C7D76">
            <w:pPr>
              <w:tabs>
                <w:tab w:val="num" w:pos="0"/>
              </w:tabs>
              <w:jc w:val="center"/>
              <w:rPr>
                <w:sz w:val="28"/>
              </w:rPr>
            </w:pPr>
            <w:r w:rsidRPr="009627DA">
              <w:rPr>
                <w:i/>
                <w:vertAlign w:val="superscript"/>
              </w:rPr>
              <w:t>(И.О. Фамилия)</w:t>
            </w:r>
          </w:p>
        </w:tc>
      </w:tr>
    </w:tbl>
    <w:p w14:paraId="3C829563" w14:textId="77777777" w:rsidR="00997C63" w:rsidRPr="00096700" w:rsidRDefault="00997C63" w:rsidP="00997C63">
      <w:pPr>
        <w:tabs>
          <w:tab w:val="num" w:pos="0"/>
        </w:tabs>
        <w:jc w:val="both"/>
        <w:rPr>
          <w:sz w:val="28"/>
          <w:szCs w:val="20"/>
        </w:rPr>
      </w:pPr>
    </w:p>
    <w:p w14:paraId="78A9C23A" w14:textId="77777777" w:rsidR="00997C63" w:rsidRPr="00096700" w:rsidRDefault="00997C63" w:rsidP="00997C63">
      <w:pPr>
        <w:tabs>
          <w:tab w:val="num" w:pos="0"/>
        </w:tabs>
        <w:ind w:firstLine="709"/>
        <w:jc w:val="both"/>
        <w:outlineLvl w:val="0"/>
        <w:rPr>
          <w:sz w:val="28"/>
          <w:szCs w:val="20"/>
        </w:rPr>
      </w:pPr>
    </w:p>
    <w:p w14:paraId="238D29B4" w14:textId="77777777" w:rsidR="00997C63" w:rsidRPr="00B06418" w:rsidRDefault="00997C63" w:rsidP="00997C63">
      <w:pPr>
        <w:jc w:val="both"/>
        <w:rPr>
          <w:lang w:eastAsia="ko-KR"/>
        </w:rPr>
      </w:pPr>
      <w:r w:rsidRPr="00B06418">
        <w:rPr>
          <w:b/>
          <w:bCs/>
          <w:lang w:eastAsia="ko-KR"/>
        </w:rPr>
        <w:t>Фонд оценочных средств одобрен и рекомендован на заседании института финансов, экономики и управления</w:t>
      </w:r>
      <w:r w:rsidRPr="00B06418">
        <w:rPr>
          <w:lang w:eastAsia="ko-KR"/>
        </w:rPr>
        <w:t xml:space="preserve"> (протокол заседания № 1 от «</w:t>
      </w:r>
      <w:r>
        <w:rPr>
          <w:lang w:eastAsia="ko-KR"/>
        </w:rPr>
        <w:t>28</w:t>
      </w:r>
      <w:r w:rsidRPr="00B06418">
        <w:rPr>
          <w:lang w:eastAsia="ko-KR"/>
        </w:rPr>
        <w:t>» августа 202</w:t>
      </w:r>
      <w:r>
        <w:rPr>
          <w:lang w:eastAsia="ko-KR"/>
        </w:rPr>
        <w:t>5</w:t>
      </w:r>
      <w:r w:rsidRPr="00B06418">
        <w:rPr>
          <w:lang w:eastAsia="ko-KR"/>
        </w:rPr>
        <w:t xml:space="preserve"> г.).</w:t>
      </w:r>
    </w:p>
    <w:p w14:paraId="798590F7" w14:textId="77777777" w:rsidR="00997C63" w:rsidRPr="00B06418" w:rsidRDefault="00997C63" w:rsidP="00997C63"/>
    <w:p w14:paraId="141744E0" w14:textId="77777777" w:rsidR="00997C63" w:rsidRPr="00B06418" w:rsidRDefault="00997C63" w:rsidP="00997C63">
      <w:pPr>
        <w:tabs>
          <w:tab w:val="num" w:pos="0"/>
        </w:tabs>
        <w:ind w:firstLine="709"/>
        <w:jc w:val="both"/>
        <w:rPr>
          <w:sz w:val="28"/>
          <w:szCs w:val="20"/>
        </w:rPr>
      </w:pPr>
    </w:p>
    <w:p w14:paraId="5BBA03A4" w14:textId="77777777" w:rsidR="00997C63" w:rsidRPr="00B06418" w:rsidRDefault="00997C63" w:rsidP="00997C63">
      <w:pPr>
        <w:rPr>
          <w:b/>
        </w:rPr>
      </w:pPr>
      <w:r w:rsidRPr="00B06418">
        <w:rPr>
          <w:b/>
        </w:rPr>
        <w:t>Экспертиза ФОС ОПОП ВО:</w:t>
      </w:r>
    </w:p>
    <w:p w14:paraId="0A2A823F" w14:textId="77777777" w:rsidR="00997C63" w:rsidRPr="00B06418" w:rsidRDefault="00997C63" w:rsidP="00997C63">
      <w:pPr>
        <w:jc w:val="both"/>
        <w:rPr>
          <w:szCs w:val="20"/>
        </w:rPr>
      </w:pPr>
    </w:p>
    <w:p w14:paraId="1BD3724C" w14:textId="77777777" w:rsidR="00997C63" w:rsidRPr="00B06418" w:rsidRDefault="00997C63" w:rsidP="00997C63">
      <w:pPr>
        <w:jc w:val="both"/>
        <w:rPr>
          <w:b/>
        </w:rPr>
      </w:pPr>
      <w:r w:rsidRPr="00B06418">
        <w:rPr>
          <w:b/>
          <w:szCs w:val="20"/>
        </w:rPr>
        <w:t>Эксперты ТГУ:</w:t>
      </w:r>
    </w:p>
    <w:p w14:paraId="19D4850F" w14:textId="77777777" w:rsidR="00997C63" w:rsidRPr="00B06418" w:rsidRDefault="00997C63" w:rsidP="00997C63">
      <w:pPr>
        <w:tabs>
          <w:tab w:val="num" w:pos="0"/>
        </w:tabs>
        <w:jc w:val="both"/>
        <w:rPr>
          <w:sz w:val="28"/>
          <w:szCs w:val="20"/>
          <w:u w:val="single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03"/>
        <w:gridCol w:w="1980"/>
        <w:gridCol w:w="2262"/>
      </w:tblGrid>
      <w:tr w:rsidR="00997C63" w:rsidRPr="00B06418" w14:paraId="2603786A" w14:textId="77777777" w:rsidTr="009C7D76">
        <w:trPr>
          <w:jc w:val="center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14:paraId="090153D0" w14:textId="77777777" w:rsidR="00997C63" w:rsidRPr="00B06418" w:rsidRDefault="00997C63" w:rsidP="009C7D76">
            <w:pPr>
              <w:tabs>
                <w:tab w:val="num" w:pos="0"/>
              </w:tabs>
              <w:jc w:val="center"/>
            </w:pPr>
            <w:r w:rsidRPr="00B06418">
              <w:t>Директор ИФЭиУ, ФГБОУ ВО ТГУ, д-р экон. наук, профессор</w:t>
            </w:r>
          </w:p>
        </w:tc>
        <w:tc>
          <w:tcPr>
            <w:tcW w:w="1980" w:type="dxa"/>
            <w:shd w:val="clear" w:color="auto" w:fill="auto"/>
          </w:tcPr>
          <w:p w14:paraId="12F9115B" w14:textId="77777777" w:rsidR="00997C63" w:rsidRPr="00B06418" w:rsidRDefault="00997C63" w:rsidP="009C7D76">
            <w:pPr>
              <w:tabs>
                <w:tab w:val="num" w:pos="0"/>
              </w:tabs>
              <w:jc w:val="both"/>
            </w:pPr>
          </w:p>
        </w:tc>
        <w:tc>
          <w:tcPr>
            <w:tcW w:w="2262" w:type="dxa"/>
            <w:tcBorders>
              <w:bottom w:val="single" w:sz="4" w:space="0" w:color="auto"/>
            </w:tcBorders>
            <w:shd w:val="clear" w:color="auto" w:fill="auto"/>
          </w:tcPr>
          <w:p w14:paraId="781B8BC6" w14:textId="77777777" w:rsidR="00997C63" w:rsidRPr="00B06418" w:rsidRDefault="00997C63" w:rsidP="009C7D76">
            <w:pPr>
              <w:tabs>
                <w:tab w:val="num" w:pos="0"/>
              </w:tabs>
              <w:jc w:val="both"/>
            </w:pPr>
          </w:p>
          <w:p w14:paraId="53CE2237" w14:textId="77777777" w:rsidR="00997C63" w:rsidRPr="00B06418" w:rsidRDefault="00997C63" w:rsidP="009C7D76">
            <w:pPr>
              <w:tabs>
                <w:tab w:val="num" w:pos="0"/>
              </w:tabs>
              <w:jc w:val="both"/>
            </w:pPr>
            <w:r w:rsidRPr="00B06418">
              <w:t>М.О. Искосков</w:t>
            </w:r>
          </w:p>
        </w:tc>
      </w:tr>
      <w:tr w:rsidR="00997C63" w:rsidRPr="00B06418" w14:paraId="267CA17D" w14:textId="77777777" w:rsidTr="009C7D76">
        <w:trPr>
          <w:jc w:val="center"/>
        </w:trPr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</w:tcPr>
          <w:p w14:paraId="6E2F4B94" w14:textId="77777777" w:rsidR="00997C63" w:rsidRPr="00B06418" w:rsidRDefault="00997C63" w:rsidP="009C7D76">
            <w:pPr>
              <w:tabs>
                <w:tab w:val="num" w:pos="0"/>
              </w:tabs>
              <w:jc w:val="center"/>
            </w:pPr>
            <w:r w:rsidRPr="00B06418">
              <w:rPr>
                <w:i/>
                <w:vertAlign w:val="superscript"/>
              </w:rPr>
              <w:t>(должность, место работы, ученая степень, ученое звание)</w:t>
            </w:r>
          </w:p>
        </w:tc>
        <w:tc>
          <w:tcPr>
            <w:tcW w:w="1980" w:type="dxa"/>
            <w:shd w:val="clear" w:color="auto" w:fill="auto"/>
          </w:tcPr>
          <w:p w14:paraId="27735B23" w14:textId="77777777" w:rsidR="00997C63" w:rsidRPr="00B06418" w:rsidRDefault="00997C63" w:rsidP="009C7D76">
            <w:pPr>
              <w:tabs>
                <w:tab w:val="num" w:pos="0"/>
              </w:tabs>
              <w:jc w:val="both"/>
              <w:rPr>
                <w:i/>
                <w:vertAlign w:val="superscript"/>
              </w:rPr>
            </w:pPr>
          </w:p>
        </w:tc>
        <w:tc>
          <w:tcPr>
            <w:tcW w:w="2262" w:type="dxa"/>
            <w:tcBorders>
              <w:top w:val="single" w:sz="4" w:space="0" w:color="auto"/>
            </w:tcBorders>
            <w:shd w:val="clear" w:color="auto" w:fill="auto"/>
          </w:tcPr>
          <w:p w14:paraId="0F7C16A0" w14:textId="77777777" w:rsidR="00997C63" w:rsidRPr="00B06418" w:rsidRDefault="00997C63" w:rsidP="009C7D76">
            <w:pPr>
              <w:tabs>
                <w:tab w:val="num" w:pos="0"/>
              </w:tabs>
              <w:jc w:val="center"/>
            </w:pPr>
            <w:r w:rsidRPr="00B06418">
              <w:rPr>
                <w:i/>
                <w:vertAlign w:val="superscript"/>
              </w:rPr>
              <w:t>(И.О. Фамилия)</w:t>
            </w:r>
          </w:p>
        </w:tc>
      </w:tr>
    </w:tbl>
    <w:p w14:paraId="164BF614" w14:textId="77777777" w:rsidR="00997C63" w:rsidRPr="00B06418" w:rsidRDefault="00997C63" w:rsidP="00997C63">
      <w:pPr>
        <w:tabs>
          <w:tab w:val="num" w:pos="0"/>
        </w:tabs>
        <w:jc w:val="both"/>
        <w:rPr>
          <w:i/>
        </w:rPr>
      </w:pPr>
    </w:p>
    <w:p w14:paraId="7B2C238C" w14:textId="77777777" w:rsidR="00997C63" w:rsidRPr="00B06418" w:rsidRDefault="00997C63" w:rsidP="00997C63">
      <w:pPr>
        <w:ind w:firstLine="709"/>
      </w:pPr>
    </w:p>
    <w:p w14:paraId="675C9A3B" w14:textId="77777777" w:rsidR="00997C63" w:rsidRDefault="00997C63" w:rsidP="00997C63">
      <w:pPr>
        <w:jc w:val="both"/>
        <w:rPr>
          <w:b/>
          <w:szCs w:val="20"/>
        </w:rPr>
      </w:pPr>
      <w:r>
        <w:rPr>
          <w:b/>
          <w:szCs w:val="20"/>
        </w:rPr>
        <w:t>Внешние эксперты: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03"/>
        <w:gridCol w:w="1980"/>
        <w:gridCol w:w="2262"/>
      </w:tblGrid>
      <w:tr w:rsidR="00997C63" w14:paraId="6026E69F" w14:textId="77777777" w:rsidTr="009C7D76">
        <w:trPr>
          <w:jc w:val="center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95CAAF" w14:textId="77777777" w:rsidR="00997C63" w:rsidRDefault="00997C63" w:rsidP="009C7D76">
            <w:pPr>
              <w:tabs>
                <w:tab w:val="num" w:pos="0"/>
              </w:tabs>
              <w:jc w:val="center"/>
            </w:pPr>
            <w:r>
              <w:t>Директор, ООО «ДИС», канд. экон. наук</w:t>
            </w:r>
          </w:p>
        </w:tc>
        <w:tc>
          <w:tcPr>
            <w:tcW w:w="1980" w:type="dxa"/>
          </w:tcPr>
          <w:p w14:paraId="1B8D8214" w14:textId="77777777" w:rsidR="00997C63" w:rsidRDefault="00997C63" w:rsidP="009C7D76">
            <w:pPr>
              <w:tabs>
                <w:tab w:val="num" w:pos="0"/>
              </w:tabs>
              <w:jc w:val="both"/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C3FF53" w14:textId="77777777" w:rsidR="00997C63" w:rsidRDefault="00997C63" w:rsidP="009C7D76">
            <w:pPr>
              <w:tabs>
                <w:tab w:val="num" w:pos="0"/>
              </w:tabs>
              <w:jc w:val="center"/>
            </w:pPr>
            <w:r>
              <w:t>А.П. Данилов</w:t>
            </w:r>
          </w:p>
        </w:tc>
      </w:tr>
      <w:tr w:rsidR="00997C63" w14:paraId="04CE79B4" w14:textId="77777777" w:rsidTr="009C7D76">
        <w:trPr>
          <w:jc w:val="center"/>
        </w:trPr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F6A48F0" w14:textId="77777777" w:rsidR="00997C63" w:rsidRDefault="00997C63" w:rsidP="009C7D76">
            <w:pPr>
              <w:tabs>
                <w:tab w:val="num" w:pos="0"/>
              </w:tabs>
              <w:jc w:val="center"/>
              <w:rPr>
                <w:sz w:val="28"/>
              </w:rPr>
            </w:pPr>
            <w:r>
              <w:rPr>
                <w:i/>
                <w:vertAlign w:val="superscript"/>
              </w:rPr>
              <w:t>(должность, место работы, ученая степень, ученое звание)</w:t>
            </w:r>
          </w:p>
        </w:tc>
        <w:tc>
          <w:tcPr>
            <w:tcW w:w="1980" w:type="dxa"/>
          </w:tcPr>
          <w:p w14:paraId="3B7CFD99" w14:textId="77777777" w:rsidR="00997C63" w:rsidRDefault="00997C63" w:rsidP="009C7D76">
            <w:pPr>
              <w:tabs>
                <w:tab w:val="num" w:pos="0"/>
              </w:tabs>
              <w:jc w:val="both"/>
              <w:rPr>
                <w:i/>
                <w:vertAlign w:val="superscript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519AB53" w14:textId="77777777" w:rsidR="00997C63" w:rsidRDefault="00997C63" w:rsidP="009C7D76">
            <w:pPr>
              <w:tabs>
                <w:tab w:val="num" w:pos="0"/>
              </w:tabs>
              <w:jc w:val="center"/>
              <w:rPr>
                <w:sz w:val="28"/>
              </w:rPr>
            </w:pPr>
            <w:r>
              <w:rPr>
                <w:i/>
                <w:vertAlign w:val="superscript"/>
              </w:rPr>
              <w:t>(И.О. Фамилия)</w:t>
            </w:r>
          </w:p>
        </w:tc>
      </w:tr>
      <w:tr w:rsidR="00997C63" w14:paraId="536DDF76" w14:textId="77777777" w:rsidTr="009C7D76">
        <w:trPr>
          <w:jc w:val="center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1FAD1C" w14:textId="77777777" w:rsidR="00997C63" w:rsidRDefault="00997C63" w:rsidP="009C7D76">
            <w:pPr>
              <w:tabs>
                <w:tab w:val="num" w:pos="0"/>
              </w:tabs>
              <w:jc w:val="center"/>
            </w:pPr>
            <w:r>
              <w:t>Доцент кафедры экономики и бизнеса, ФГБОУ ВО «ПВГУС», канд. экон. наук, доцент</w:t>
            </w:r>
          </w:p>
        </w:tc>
        <w:tc>
          <w:tcPr>
            <w:tcW w:w="1980" w:type="dxa"/>
          </w:tcPr>
          <w:p w14:paraId="5A40BFEC" w14:textId="77777777" w:rsidR="00997C63" w:rsidRDefault="00997C63" w:rsidP="009C7D76">
            <w:pPr>
              <w:tabs>
                <w:tab w:val="num" w:pos="0"/>
              </w:tabs>
              <w:jc w:val="both"/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0F95C9" w14:textId="77777777" w:rsidR="00997C63" w:rsidRDefault="00997C63" w:rsidP="009C7D76">
            <w:pPr>
              <w:tabs>
                <w:tab w:val="num" w:pos="0"/>
              </w:tabs>
              <w:jc w:val="center"/>
            </w:pPr>
          </w:p>
          <w:p w14:paraId="4DF1E1BD" w14:textId="77777777" w:rsidR="00997C63" w:rsidRDefault="00997C63" w:rsidP="009C7D76">
            <w:pPr>
              <w:tabs>
                <w:tab w:val="num" w:pos="0"/>
              </w:tabs>
              <w:jc w:val="center"/>
            </w:pPr>
            <w:r>
              <w:t>Т.А. Оруч</w:t>
            </w:r>
          </w:p>
        </w:tc>
      </w:tr>
      <w:tr w:rsidR="00997C63" w14:paraId="666DA3D9" w14:textId="77777777" w:rsidTr="009C7D76">
        <w:trPr>
          <w:trHeight w:val="118"/>
          <w:jc w:val="center"/>
        </w:trPr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92281F7" w14:textId="77777777" w:rsidR="00997C63" w:rsidRDefault="00997C63" w:rsidP="009C7D76">
            <w:pPr>
              <w:tabs>
                <w:tab w:val="num" w:pos="0"/>
              </w:tabs>
              <w:jc w:val="center"/>
              <w:rPr>
                <w:sz w:val="28"/>
              </w:rPr>
            </w:pPr>
            <w:r>
              <w:rPr>
                <w:i/>
                <w:vertAlign w:val="superscript"/>
              </w:rPr>
              <w:t>(должность, место работы, ученая степень, ученое звание)</w:t>
            </w:r>
          </w:p>
        </w:tc>
        <w:tc>
          <w:tcPr>
            <w:tcW w:w="1980" w:type="dxa"/>
          </w:tcPr>
          <w:p w14:paraId="7BE0C13C" w14:textId="77777777" w:rsidR="00997C63" w:rsidRDefault="00997C63" w:rsidP="009C7D76">
            <w:pPr>
              <w:tabs>
                <w:tab w:val="num" w:pos="0"/>
              </w:tabs>
              <w:jc w:val="both"/>
              <w:rPr>
                <w:i/>
                <w:vertAlign w:val="superscript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8621933" w14:textId="77777777" w:rsidR="00997C63" w:rsidRDefault="00997C63" w:rsidP="009C7D76">
            <w:pPr>
              <w:tabs>
                <w:tab w:val="num" w:pos="0"/>
              </w:tabs>
              <w:jc w:val="center"/>
              <w:rPr>
                <w:sz w:val="28"/>
              </w:rPr>
            </w:pPr>
            <w:r>
              <w:rPr>
                <w:i/>
                <w:vertAlign w:val="superscript"/>
              </w:rPr>
              <w:t>(И.О. Фамилия)</w:t>
            </w:r>
          </w:p>
        </w:tc>
      </w:tr>
    </w:tbl>
    <w:p w14:paraId="1733B272" w14:textId="77777777" w:rsidR="00997C63" w:rsidRPr="00B86FF4" w:rsidRDefault="00997C63" w:rsidP="00997C63">
      <w:pPr>
        <w:tabs>
          <w:tab w:val="num" w:pos="0"/>
        </w:tabs>
        <w:jc w:val="both"/>
        <w:rPr>
          <w:i/>
        </w:rPr>
      </w:pPr>
    </w:p>
    <w:p w14:paraId="3551877F" w14:textId="77777777" w:rsidR="00997C63" w:rsidRPr="008744A6" w:rsidRDefault="00997C63" w:rsidP="00997C63">
      <w:pPr>
        <w:pStyle w:val="a3"/>
        <w:tabs>
          <w:tab w:val="num" w:pos="0"/>
        </w:tabs>
        <w:rPr>
          <w:i/>
          <w:sz w:val="24"/>
          <w:szCs w:val="24"/>
        </w:rPr>
      </w:pPr>
    </w:p>
    <w:p w14:paraId="301818AF" w14:textId="493988D8" w:rsidR="0087021C" w:rsidRPr="008744A6" w:rsidRDefault="0087021C" w:rsidP="00997C63">
      <w:pPr>
        <w:tabs>
          <w:tab w:val="num" w:pos="0"/>
        </w:tabs>
        <w:jc w:val="both"/>
        <w:rPr>
          <w:i/>
        </w:rPr>
      </w:pPr>
    </w:p>
    <w:p w14:paraId="2777CA84" w14:textId="77777777" w:rsidR="00F601B9" w:rsidRPr="008744A6" w:rsidRDefault="00F601B9" w:rsidP="0087021C">
      <w:pPr>
        <w:pStyle w:val="a3"/>
        <w:tabs>
          <w:tab w:val="num" w:pos="0"/>
        </w:tabs>
        <w:rPr>
          <w:i/>
          <w:sz w:val="24"/>
          <w:szCs w:val="24"/>
        </w:rPr>
      </w:pPr>
    </w:p>
    <w:p w14:paraId="39A0F4BB" w14:textId="77777777" w:rsidR="00F601B9" w:rsidRDefault="00F601B9">
      <w:pPr>
        <w:spacing w:after="160" w:line="259" w:lineRule="auto"/>
      </w:pPr>
      <w:r>
        <w:br w:type="page"/>
      </w:r>
    </w:p>
    <w:p w14:paraId="6ED98E69" w14:textId="77777777" w:rsidR="00F601B9" w:rsidRDefault="00F601B9" w:rsidP="00F601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 ФОНДА ОЦЕНОЧНЫХ СРЕДСТВ</w:t>
      </w:r>
    </w:p>
    <w:p w14:paraId="2B39423D" w14:textId="77777777" w:rsidR="00F601B9" w:rsidRDefault="00F601B9" w:rsidP="00F601B9">
      <w:pPr>
        <w:ind w:firstLine="708"/>
        <w:jc w:val="center"/>
        <w:rPr>
          <w:sz w:val="28"/>
          <w:szCs w:val="28"/>
        </w:rPr>
      </w:pPr>
    </w:p>
    <w:tbl>
      <w:tblPr>
        <w:tblW w:w="9516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649"/>
        <w:gridCol w:w="2398"/>
        <w:gridCol w:w="2909"/>
      </w:tblGrid>
      <w:tr w:rsidR="003E1AE7" w:rsidRPr="003E1AE7" w14:paraId="4D2401BA" w14:textId="77777777" w:rsidTr="00AA788F">
        <w:tc>
          <w:tcPr>
            <w:tcW w:w="560" w:type="dxa"/>
            <w:vAlign w:val="center"/>
          </w:tcPr>
          <w:p w14:paraId="4EAEEDCF" w14:textId="77777777" w:rsidR="003E1AE7" w:rsidRPr="003E1AE7" w:rsidRDefault="003E1AE7" w:rsidP="003E1AE7">
            <w:pPr>
              <w:jc w:val="center"/>
              <w:rPr>
                <w:b/>
              </w:rPr>
            </w:pPr>
            <w:r w:rsidRPr="003E1AE7">
              <w:rPr>
                <w:b/>
              </w:rPr>
              <w:t>№ п/п</w:t>
            </w:r>
          </w:p>
        </w:tc>
        <w:tc>
          <w:tcPr>
            <w:tcW w:w="3649" w:type="dxa"/>
            <w:vAlign w:val="center"/>
          </w:tcPr>
          <w:p w14:paraId="27E5FB43" w14:textId="77777777" w:rsidR="003E1AE7" w:rsidRPr="003E1AE7" w:rsidRDefault="003E1AE7" w:rsidP="003E1AE7">
            <w:pPr>
              <w:jc w:val="center"/>
              <w:rPr>
                <w:b/>
                <w:lang w:val="en-US"/>
              </w:rPr>
            </w:pPr>
            <w:r w:rsidRPr="003E1AE7">
              <w:rPr>
                <w:b/>
              </w:rPr>
              <w:t>Контролируемые разделы  (этапы) практики</w:t>
            </w:r>
          </w:p>
        </w:tc>
        <w:tc>
          <w:tcPr>
            <w:tcW w:w="2398" w:type="dxa"/>
            <w:vAlign w:val="center"/>
          </w:tcPr>
          <w:p w14:paraId="3CE503BF" w14:textId="77777777" w:rsidR="003E1AE7" w:rsidRPr="003E1AE7" w:rsidRDefault="003E1AE7" w:rsidP="003E1AE7">
            <w:pPr>
              <w:jc w:val="center"/>
              <w:rPr>
                <w:b/>
              </w:rPr>
            </w:pPr>
            <w:r w:rsidRPr="003E1AE7">
              <w:rPr>
                <w:b/>
              </w:rPr>
              <w:t>Код контролируемой компетенции (или ее части)</w:t>
            </w:r>
          </w:p>
        </w:tc>
        <w:tc>
          <w:tcPr>
            <w:tcW w:w="2909" w:type="dxa"/>
            <w:vAlign w:val="center"/>
          </w:tcPr>
          <w:p w14:paraId="38CD7806" w14:textId="77777777" w:rsidR="003E1AE7" w:rsidRPr="003E1AE7" w:rsidRDefault="003E1AE7" w:rsidP="003E1AE7">
            <w:pPr>
              <w:jc w:val="center"/>
              <w:rPr>
                <w:b/>
              </w:rPr>
            </w:pPr>
            <w:r w:rsidRPr="003E1AE7">
              <w:rPr>
                <w:b/>
              </w:rPr>
              <w:t xml:space="preserve">Наименование </w:t>
            </w:r>
          </w:p>
          <w:p w14:paraId="3D825C84" w14:textId="77777777" w:rsidR="003E1AE7" w:rsidRPr="003E1AE7" w:rsidRDefault="003E1AE7" w:rsidP="007C38F1">
            <w:pPr>
              <w:jc w:val="center"/>
              <w:rPr>
                <w:b/>
              </w:rPr>
            </w:pPr>
            <w:r w:rsidRPr="003E1AE7">
              <w:rPr>
                <w:b/>
              </w:rPr>
              <w:t xml:space="preserve">оценочного средства </w:t>
            </w:r>
          </w:p>
        </w:tc>
      </w:tr>
      <w:tr w:rsidR="00783679" w:rsidRPr="00997C63" w14:paraId="248A99E0" w14:textId="77777777" w:rsidTr="006B57D2">
        <w:trPr>
          <w:trHeight w:val="860"/>
        </w:trPr>
        <w:tc>
          <w:tcPr>
            <w:tcW w:w="560" w:type="dxa"/>
          </w:tcPr>
          <w:p w14:paraId="79632B3C" w14:textId="77777777" w:rsidR="00783679" w:rsidRPr="00997C63" w:rsidRDefault="00783679" w:rsidP="00783679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3649" w:type="dxa"/>
          </w:tcPr>
          <w:p w14:paraId="6C7EA7DD" w14:textId="77777777" w:rsidR="00783679" w:rsidRPr="00997C63" w:rsidRDefault="00783679" w:rsidP="00783679">
            <w:pPr>
              <w:tabs>
                <w:tab w:val="left" w:pos="851"/>
              </w:tabs>
            </w:pPr>
            <w:r w:rsidRPr="00997C63">
              <w:t>Ознакомление с деятельностью и учредительными документами организации-базы практики. Изучение документооборота и должностных обязанностей сотрудников. Изучение первичных учетных документов. Оформление договора на практику</w:t>
            </w:r>
          </w:p>
        </w:tc>
        <w:tc>
          <w:tcPr>
            <w:tcW w:w="2398" w:type="dxa"/>
          </w:tcPr>
          <w:p w14:paraId="51FAA7EB" w14:textId="4BE1357D" w:rsidR="00783679" w:rsidRPr="00997C63" w:rsidRDefault="00783679" w:rsidP="00783679">
            <w:pPr>
              <w:jc w:val="center"/>
            </w:pPr>
            <w:r w:rsidRPr="00997C63">
              <w:t>УК-1; УК-6; ОПК-1; ОПК-6</w:t>
            </w:r>
          </w:p>
        </w:tc>
        <w:tc>
          <w:tcPr>
            <w:tcW w:w="2909" w:type="dxa"/>
            <w:vAlign w:val="center"/>
          </w:tcPr>
          <w:p w14:paraId="1808CC19" w14:textId="77777777" w:rsidR="00783679" w:rsidRPr="00997C63" w:rsidRDefault="00783679" w:rsidP="00783679">
            <w:pPr>
              <w:jc w:val="center"/>
            </w:pPr>
            <w:r w:rsidRPr="00997C63">
              <w:t xml:space="preserve">Задание 1, </w:t>
            </w:r>
            <w:r w:rsidRPr="00997C63">
              <w:rPr>
                <w:color w:val="000000"/>
              </w:rPr>
              <w:t>вопросы к зачету с оценкой</w:t>
            </w:r>
          </w:p>
        </w:tc>
      </w:tr>
      <w:tr w:rsidR="00783679" w:rsidRPr="00997C63" w14:paraId="6EBD3B46" w14:textId="77777777" w:rsidTr="00AA788F">
        <w:trPr>
          <w:trHeight w:val="835"/>
        </w:trPr>
        <w:tc>
          <w:tcPr>
            <w:tcW w:w="560" w:type="dxa"/>
          </w:tcPr>
          <w:p w14:paraId="743DE217" w14:textId="77777777" w:rsidR="00783679" w:rsidRPr="00997C63" w:rsidRDefault="00783679" w:rsidP="00783679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3649" w:type="dxa"/>
          </w:tcPr>
          <w:p w14:paraId="051783A5" w14:textId="77777777" w:rsidR="00783679" w:rsidRPr="00997C63" w:rsidRDefault="00783679" w:rsidP="00783679">
            <w:pPr>
              <w:tabs>
                <w:tab w:val="left" w:pos="851"/>
              </w:tabs>
            </w:pPr>
            <w:r w:rsidRPr="00997C63">
              <w:t>Проведение анализа основных технико-экономических показателей деятельности организации на основе полученной информации</w:t>
            </w:r>
          </w:p>
        </w:tc>
        <w:tc>
          <w:tcPr>
            <w:tcW w:w="2398" w:type="dxa"/>
          </w:tcPr>
          <w:p w14:paraId="72220B02" w14:textId="19CDE696" w:rsidR="00783679" w:rsidRPr="00997C63" w:rsidRDefault="00783679" w:rsidP="00783679">
            <w:pPr>
              <w:jc w:val="center"/>
              <w:rPr>
                <w:sz w:val="28"/>
                <w:szCs w:val="28"/>
              </w:rPr>
            </w:pPr>
            <w:r w:rsidRPr="00997C63">
              <w:t>УК-1; УК-6; ОПК-1; ОПК-6</w:t>
            </w:r>
          </w:p>
        </w:tc>
        <w:tc>
          <w:tcPr>
            <w:tcW w:w="2909" w:type="dxa"/>
          </w:tcPr>
          <w:p w14:paraId="1F0D432A" w14:textId="77777777" w:rsidR="00783679" w:rsidRPr="00997C63" w:rsidRDefault="00783679" w:rsidP="00783679">
            <w:pPr>
              <w:jc w:val="center"/>
            </w:pPr>
          </w:p>
          <w:p w14:paraId="5AD66A6A" w14:textId="77777777" w:rsidR="00783679" w:rsidRPr="00997C63" w:rsidRDefault="00783679" w:rsidP="00783679">
            <w:pPr>
              <w:jc w:val="center"/>
            </w:pPr>
            <w:r w:rsidRPr="00997C63">
              <w:t xml:space="preserve">Задание 2, </w:t>
            </w:r>
            <w:r w:rsidRPr="00997C63">
              <w:rPr>
                <w:color w:val="000000"/>
              </w:rPr>
              <w:t>вопросы к зачету с оценкой</w:t>
            </w:r>
          </w:p>
        </w:tc>
      </w:tr>
      <w:tr w:rsidR="00783679" w:rsidRPr="00997C63" w14:paraId="62CDD02D" w14:textId="77777777" w:rsidTr="00AA788F">
        <w:trPr>
          <w:trHeight w:val="1100"/>
        </w:trPr>
        <w:tc>
          <w:tcPr>
            <w:tcW w:w="560" w:type="dxa"/>
          </w:tcPr>
          <w:p w14:paraId="6C97D34E" w14:textId="77777777" w:rsidR="00783679" w:rsidRPr="00997C63" w:rsidRDefault="00783679" w:rsidP="00783679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3649" w:type="dxa"/>
          </w:tcPr>
          <w:p w14:paraId="17924050" w14:textId="77777777" w:rsidR="00783679" w:rsidRPr="00997C63" w:rsidRDefault="00783679" w:rsidP="00783679">
            <w:pPr>
              <w:tabs>
                <w:tab w:val="left" w:pos="851"/>
              </w:tabs>
            </w:pPr>
            <w:r w:rsidRPr="00997C63">
              <w:t xml:space="preserve">Формулирование выводов и рекомендаций по результатам проведенного исследования деятельности организации. Оформление отчета по учебной практике. </w:t>
            </w:r>
          </w:p>
        </w:tc>
        <w:tc>
          <w:tcPr>
            <w:tcW w:w="2398" w:type="dxa"/>
          </w:tcPr>
          <w:p w14:paraId="60BA02F8" w14:textId="0B13CABB" w:rsidR="00783679" w:rsidRPr="00997C63" w:rsidRDefault="00783679" w:rsidP="00783679">
            <w:pPr>
              <w:jc w:val="center"/>
              <w:rPr>
                <w:sz w:val="28"/>
                <w:szCs w:val="28"/>
              </w:rPr>
            </w:pPr>
            <w:r w:rsidRPr="00997C63">
              <w:t>УК-1; УК-6; ОПК-1; ОПК-6</w:t>
            </w:r>
          </w:p>
        </w:tc>
        <w:tc>
          <w:tcPr>
            <w:tcW w:w="2909" w:type="dxa"/>
          </w:tcPr>
          <w:p w14:paraId="5B10CFFD" w14:textId="77777777" w:rsidR="00783679" w:rsidRPr="00997C63" w:rsidRDefault="00783679" w:rsidP="00783679">
            <w:pPr>
              <w:jc w:val="center"/>
            </w:pPr>
          </w:p>
          <w:p w14:paraId="2F080C54" w14:textId="77777777" w:rsidR="00783679" w:rsidRPr="00997C63" w:rsidRDefault="00783679" w:rsidP="00783679">
            <w:pPr>
              <w:jc w:val="center"/>
            </w:pPr>
            <w:r w:rsidRPr="00997C63">
              <w:t xml:space="preserve">Задание 3, </w:t>
            </w:r>
            <w:r w:rsidRPr="00997C63">
              <w:rPr>
                <w:color w:val="000000"/>
              </w:rPr>
              <w:t>вопросы к зачету с оценкой</w:t>
            </w:r>
          </w:p>
        </w:tc>
      </w:tr>
      <w:tr w:rsidR="00783679" w:rsidRPr="00997C63" w14:paraId="3C5F3503" w14:textId="77777777" w:rsidTr="00AA788F">
        <w:trPr>
          <w:trHeight w:val="835"/>
        </w:trPr>
        <w:tc>
          <w:tcPr>
            <w:tcW w:w="560" w:type="dxa"/>
          </w:tcPr>
          <w:p w14:paraId="0CB82A23" w14:textId="77777777" w:rsidR="00783679" w:rsidRPr="00997C63" w:rsidRDefault="00783679" w:rsidP="00783679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3649" w:type="dxa"/>
          </w:tcPr>
          <w:p w14:paraId="103547C0" w14:textId="77777777" w:rsidR="00783679" w:rsidRPr="00997C63" w:rsidRDefault="00783679" w:rsidP="00783679">
            <w:pPr>
              <w:pStyle w:val="af1"/>
              <w:ind w:hanging="2"/>
              <w:jc w:val="left"/>
              <w:rPr>
                <w:sz w:val="24"/>
                <w:szCs w:val="24"/>
              </w:rPr>
            </w:pPr>
            <w:r w:rsidRPr="00997C63">
              <w:rPr>
                <w:sz w:val="24"/>
                <w:szCs w:val="24"/>
              </w:rPr>
              <w:t>Защита отчета по практике у руководителя практики от департамента</w:t>
            </w:r>
          </w:p>
        </w:tc>
        <w:tc>
          <w:tcPr>
            <w:tcW w:w="2398" w:type="dxa"/>
          </w:tcPr>
          <w:p w14:paraId="670E4BB7" w14:textId="1155314B" w:rsidR="00783679" w:rsidRPr="00997C63" w:rsidRDefault="00783679" w:rsidP="00783679">
            <w:pPr>
              <w:jc w:val="center"/>
              <w:rPr>
                <w:sz w:val="28"/>
                <w:szCs w:val="28"/>
              </w:rPr>
            </w:pPr>
            <w:r w:rsidRPr="00997C63">
              <w:t>УК-1; УК-6; ОПК-1; ОПК-6</w:t>
            </w:r>
          </w:p>
        </w:tc>
        <w:tc>
          <w:tcPr>
            <w:tcW w:w="2909" w:type="dxa"/>
          </w:tcPr>
          <w:p w14:paraId="2A7BA9D0" w14:textId="77777777" w:rsidR="00783679" w:rsidRPr="00997C63" w:rsidRDefault="00783679" w:rsidP="00783679">
            <w:pPr>
              <w:jc w:val="center"/>
            </w:pPr>
          </w:p>
          <w:p w14:paraId="652E4D7A" w14:textId="77777777" w:rsidR="00783679" w:rsidRPr="00997C63" w:rsidRDefault="00783679" w:rsidP="00783679">
            <w:pPr>
              <w:jc w:val="center"/>
            </w:pPr>
            <w:r w:rsidRPr="00997C63">
              <w:rPr>
                <w:color w:val="000000"/>
              </w:rPr>
              <w:t>Вопросы к зачету с оценкой</w:t>
            </w:r>
          </w:p>
        </w:tc>
      </w:tr>
    </w:tbl>
    <w:p w14:paraId="2B8178F3" w14:textId="77777777" w:rsidR="00F601B9" w:rsidRDefault="00F601B9" w:rsidP="00F601B9">
      <w:pPr>
        <w:tabs>
          <w:tab w:val="num" w:pos="0"/>
        </w:tabs>
        <w:ind w:firstLine="709"/>
        <w:rPr>
          <w:b/>
          <w:bCs/>
        </w:rPr>
      </w:pPr>
    </w:p>
    <w:p w14:paraId="2109D959" w14:textId="77777777" w:rsidR="00F601B9" w:rsidRPr="007E4FDD" w:rsidRDefault="00F601B9" w:rsidP="00F601B9">
      <w:pPr>
        <w:ind w:left="360"/>
        <w:jc w:val="center"/>
        <w:rPr>
          <w:b/>
          <w:caps/>
          <w:sz w:val="28"/>
          <w:szCs w:val="28"/>
        </w:rPr>
      </w:pPr>
      <w:r w:rsidRPr="007E4FDD">
        <w:rPr>
          <w:b/>
          <w:caps/>
          <w:sz w:val="28"/>
          <w:szCs w:val="28"/>
        </w:rPr>
        <w:t>Уровни формирования компетенций</w:t>
      </w:r>
    </w:p>
    <w:p w14:paraId="11E3E15C" w14:textId="618E4866" w:rsidR="00F601B9" w:rsidRDefault="00F601B9" w:rsidP="00F601B9">
      <w:pPr>
        <w:pStyle w:val="10"/>
      </w:pPr>
    </w:p>
    <w:p w14:paraId="2A7C56F5" w14:textId="7F20D00A" w:rsidR="00783679" w:rsidRDefault="00783679" w:rsidP="00783679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46"/>
        <w:gridCol w:w="2802"/>
        <w:gridCol w:w="4139"/>
      </w:tblGrid>
      <w:tr w:rsidR="00783679" w:rsidRPr="00374EE3" w14:paraId="07AD1ACF" w14:textId="77777777" w:rsidTr="00783679">
        <w:tc>
          <w:tcPr>
            <w:tcW w:w="2689" w:type="dxa"/>
            <w:shd w:val="clear" w:color="auto" w:fill="auto"/>
          </w:tcPr>
          <w:p w14:paraId="580072D4" w14:textId="77777777" w:rsidR="00783679" w:rsidRPr="00934149" w:rsidRDefault="00783679" w:rsidP="00386930">
            <w:pPr>
              <w:jc w:val="center"/>
              <w:rPr>
                <w:b/>
                <w:vertAlign w:val="superscript"/>
              </w:rPr>
            </w:pPr>
            <w:r w:rsidRPr="00374EE3">
              <w:rPr>
                <w:b/>
              </w:rPr>
              <w:t>Код и наименование контролируемой компетенции</w:t>
            </w:r>
          </w:p>
        </w:tc>
        <w:tc>
          <w:tcPr>
            <w:tcW w:w="2948" w:type="dxa"/>
            <w:gridSpan w:val="2"/>
          </w:tcPr>
          <w:p w14:paraId="24421F7C" w14:textId="77777777" w:rsidR="00783679" w:rsidRPr="00374EE3" w:rsidRDefault="00783679" w:rsidP="00386930">
            <w:pPr>
              <w:jc w:val="center"/>
              <w:rPr>
                <w:b/>
              </w:rPr>
            </w:pPr>
            <w:r w:rsidRPr="00374EE3">
              <w:rPr>
                <w:b/>
              </w:rPr>
              <w:t>Код и наименование</w:t>
            </w:r>
            <w:r>
              <w:rPr>
                <w:b/>
              </w:rPr>
              <w:t xml:space="preserve"> индикатора достижения контролируемой компетенции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17BEA42D" w14:textId="77777777" w:rsidR="00783679" w:rsidRPr="00934149" w:rsidRDefault="00783679" w:rsidP="00386930">
            <w:pPr>
              <w:jc w:val="center"/>
              <w:rPr>
                <w:vertAlign w:val="superscript"/>
              </w:rPr>
            </w:pPr>
            <w:r w:rsidRPr="00374EE3">
              <w:rPr>
                <w:b/>
              </w:rPr>
              <w:t>Наименование оценочного средства</w:t>
            </w:r>
          </w:p>
        </w:tc>
      </w:tr>
      <w:tr w:rsidR="00783679" w:rsidRPr="00997C63" w14:paraId="7D37EAD8" w14:textId="77777777" w:rsidTr="00603F0E">
        <w:tblPrEx>
          <w:tblLook w:val="00A0" w:firstRow="1" w:lastRow="0" w:firstColumn="1" w:lastColumn="0" w:noHBand="0" w:noVBand="0"/>
        </w:tblPrEx>
        <w:trPr>
          <w:trHeight w:val="1400"/>
        </w:trPr>
        <w:tc>
          <w:tcPr>
            <w:tcW w:w="2689" w:type="dxa"/>
            <w:vMerge w:val="restart"/>
          </w:tcPr>
          <w:p w14:paraId="019E8521" w14:textId="77777777" w:rsidR="00783679" w:rsidRPr="00997C63" w:rsidRDefault="00783679" w:rsidP="00783679">
            <w:r w:rsidRPr="00997C63">
              <w:rPr>
                <w:iCs/>
              </w:rPr>
              <w:t>УК-1.</w:t>
            </w:r>
            <w:r w:rsidRPr="00997C63">
              <w:t xml:space="preserve"> Способен осуществлять критический анализ проблемных ситуаций на основе системного подхода, определять стратегию действий</w:t>
            </w:r>
          </w:p>
          <w:p w14:paraId="3965EE99" w14:textId="77777777" w:rsidR="00783679" w:rsidRPr="00997C63" w:rsidRDefault="00783679" w:rsidP="00783679">
            <w:pPr>
              <w:rPr>
                <w:iCs/>
              </w:rPr>
            </w:pPr>
          </w:p>
        </w:tc>
        <w:tc>
          <w:tcPr>
            <w:tcW w:w="2948" w:type="dxa"/>
            <w:gridSpan w:val="2"/>
          </w:tcPr>
          <w:p w14:paraId="167F327C" w14:textId="77777777" w:rsidR="00783679" w:rsidRPr="00997C63" w:rsidRDefault="00783679" w:rsidP="00783679">
            <w:pPr>
              <w:rPr>
                <w:iCs/>
              </w:rPr>
            </w:pPr>
            <w:r w:rsidRPr="00997C63">
              <w:rPr>
                <w:iCs/>
              </w:rPr>
              <w:t>УК-1.1.</w:t>
            </w:r>
            <w:r w:rsidRPr="00997C63">
              <w:t>Анализирует проблемную ситуацию как систему, выявляя ее составляющие и связи между ними</w:t>
            </w:r>
            <w:r w:rsidRPr="00997C63">
              <w:rPr>
                <w:iCs/>
              </w:rPr>
              <w:t xml:space="preserve"> </w:t>
            </w:r>
          </w:p>
        </w:tc>
        <w:tc>
          <w:tcPr>
            <w:tcW w:w="4139" w:type="dxa"/>
          </w:tcPr>
          <w:p w14:paraId="28C08841" w14:textId="60E43AF5" w:rsidR="00783679" w:rsidRPr="00997C63" w:rsidRDefault="00783679" w:rsidP="00783679">
            <w:r w:rsidRPr="00997C63">
              <w:t xml:space="preserve">Задание 1-3, </w:t>
            </w:r>
            <w:r w:rsidRPr="00997C63">
              <w:rPr>
                <w:color w:val="000000"/>
              </w:rPr>
              <w:t>вопросы к зачету с оценкой</w:t>
            </w:r>
          </w:p>
        </w:tc>
      </w:tr>
      <w:tr w:rsidR="00783679" w:rsidRPr="00997C63" w14:paraId="060F277E" w14:textId="77777777" w:rsidTr="00020D4C">
        <w:tblPrEx>
          <w:tblLook w:val="00A0" w:firstRow="1" w:lastRow="0" w:firstColumn="1" w:lastColumn="0" w:noHBand="0" w:noVBand="0"/>
        </w:tblPrEx>
        <w:trPr>
          <w:trHeight w:val="1955"/>
        </w:trPr>
        <w:tc>
          <w:tcPr>
            <w:tcW w:w="2689" w:type="dxa"/>
            <w:vMerge/>
          </w:tcPr>
          <w:p w14:paraId="43B2CDDF" w14:textId="77777777" w:rsidR="00783679" w:rsidRPr="00997C63" w:rsidRDefault="00783679" w:rsidP="00783679">
            <w:pPr>
              <w:pStyle w:val="af1"/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948" w:type="dxa"/>
            <w:gridSpan w:val="2"/>
            <w:vAlign w:val="center"/>
          </w:tcPr>
          <w:p w14:paraId="3D90B96E" w14:textId="77777777" w:rsidR="00783679" w:rsidRPr="00997C63" w:rsidRDefault="00783679" w:rsidP="00783679">
            <w:pPr>
              <w:rPr>
                <w:iCs/>
              </w:rPr>
            </w:pPr>
            <w:r w:rsidRPr="00997C63">
              <w:rPr>
                <w:iCs/>
              </w:rPr>
              <w:t>УК-1.2. Критически оценивает надежность источников информации, работает с противоречивой информацией из разных источников.</w:t>
            </w:r>
          </w:p>
        </w:tc>
        <w:tc>
          <w:tcPr>
            <w:tcW w:w="4139" w:type="dxa"/>
          </w:tcPr>
          <w:p w14:paraId="74268D7F" w14:textId="2EB6AB50" w:rsidR="00783679" w:rsidRPr="00997C63" w:rsidRDefault="00783679" w:rsidP="00783679">
            <w:r w:rsidRPr="00997C63">
              <w:t xml:space="preserve">Задание 1-3, </w:t>
            </w:r>
            <w:r w:rsidRPr="00997C63">
              <w:rPr>
                <w:color w:val="000000"/>
              </w:rPr>
              <w:t>вопросы к зачету с оценкой</w:t>
            </w:r>
          </w:p>
        </w:tc>
      </w:tr>
      <w:tr w:rsidR="00783679" w:rsidRPr="00997C63" w14:paraId="390DB0E8" w14:textId="77777777" w:rsidTr="003B683D">
        <w:tblPrEx>
          <w:tblLook w:val="00A0" w:firstRow="1" w:lastRow="0" w:firstColumn="1" w:lastColumn="0" w:noHBand="0" w:noVBand="0"/>
        </w:tblPrEx>
        <w:trPr>
          <w:trHeight w:val="2225"/>
        </w:trPr>
        <w:tc>
          <w:tcPr>
            <w:tcW w:w="2689" w:type="dxa"/>
            <w:vMerge/>
          </w:tcPr>
          <w:p w14:paraId="3EDD1FBC" w14:textId="77777777" w:rsidR="00783679" w:rsidRPr="00997C63" w:rsidRDefault="00783679" w:rsidP="00783679">
            <w:pPr>
              <w:pStyle w:val="af1"/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948" w:type="dxa"/>
            <w:gridSpan w:val="2"/>
            <w:vAlign w:val="center"/>
          </w:tcPr>
          <w:p w14:paraId="4417525A" w14:textId="77777777" w:rsidR="00783679" w:rsidRPr="00997C63" w:rsidRDefault="00783679" w:rsidP="00783679">
            <w:pPr>
              <w:pStyle w:val="af1"/>
              <w:ind w:firstLine="0"/>
              <w:jc w:val="left"/>
              <w:rPr>
                <w:sz w:val="24"/>
                <w:szCs w:val="24"/>
              </w:rPr>
            </w:pPr>
            <w:r w:rsidRPr="00997C63">
              <w:rPr>
                <w:iCs/>
                <w:sz w:val="24"/>
                <w:szCs w:val="24"/>
              </w:rPr>
              <w:t>УК-1.3. Разрабатывает и содержательно аргументирует стратегию решения проблемной ситуации на основе системного и междисциплинарных подходов</w:t>
            </w:r>
          </w:p>
        </w:tc>
        <w:tc>
          <w:tcPr>
            <w:tcW w:w="4139" w:type="dxa"/>
          </w:tcPr>
          <w:p w14:paraId="4DBF257B" w14:textId="30D6DB87" w:rsidR="00783679" w:rsidRPr="00997C63" w:rsidRDefault="00783679" w:rsidP="00783679">
            <w:r w:rsidRPr="00997C63">
              <w:t xml:space="preserve">Задание 1-3, </w:t>
            </w:r>
            <w:r w:rsidRPr="00997C63">
              <w:rPr>
                <w:color w:val="000000"/>
              </w:rPr>
              <w:t>вопросы к зачету с оценкой</w:t>
            </w:r>
          </w:p>
        </w:tc>
      </w:tr>
      <w:tr w:rsidR="00783679" w:rsidRPr="00997C63" w14:paraId="232E3656" w14:textId="77777777" w:rsidTr="00783679">
        <w:tblPrEx>
          <w:tblLook w:val="00A0" w:firstRow="1" w:lastRow="0" w:firstColumn="1" w:lastColumn="0" w:noHBand="0" w:noVBand="0"/>
        </w:tblPrEx>
        <w:trPr>
          <w:trHeight w:val="1295"/>
        </w:trPr>
        <w:tc>
          <w:tcPr>
            <w:tcW w:w="2689" w:type="dxa"/>
            <w:vMerge/>
          </w:tcPr>
          <w:p w14:paraId="077EA070" w14:textId="77777777" w:rsidR="00783679" w:rsidRPr="00997C63" w:rsidRDefault="00783679" w:rsidP="00783679">
            <w:pPr>
              <w:pStyle w:val="af1"/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948" w:type="dxa"/>
            <w:gridSpan w:val="2"/>
          </w:tcPr>
          <w:p w14:paraId="1FDD9918" w14:textId="15F14BF5" w:rsidR="00783679" w:rsidRPr="00997C63" w:rsidRDefault="00783679" w:rsidP="00783679">
            <w:pPr>
              <w:rPr>
                <w:iCs/>
              </w:rPr>
            </w:pPr>
            <w:r w:rsidRPr="00997C63">
              <w:t xml:space="preserve">УК-1.4.Анализирует проблемную ситуацию как систему, выявляя ее составляющие и связи между ними </w:t>
            </w:r>
          </w:p>
        </w:tc>
        <w:tc>
          <w:tcPr>
            <w:tcW w:w="4139" w:type="dxa"/>
          </w:tcPr>
          <w:p w14:paraId="1346EE3C" w14:textId="3DB09E1D" w:rsidR="00783679" w:rsidRPr="00997C63" w:rsidRDefault="00783679" w:rsidP="00783679">
            <w:pPr>
              <w:pStyle w:val="3"/>
              <w:tabs>
                <w:tab w:val="num" w:pos="0"/>
              </w:tabs>
              <w:spacing w:after="0"/>
              <w:ind w:left="0"/>
              <w:rPr>
                <w:sz w:val="24"/>
                <w:szCs w:val="24"/>
              </w:rPr>
            </w:pPr>
            <w:r w:rsidRPr="00997C63">
              <w:rPr>
                <w:sz w:val="24"/>
                <w:szCs w:val="24"/>
              </w:rPr>
              <w:t xml:space="preserve">Задание 1-3, </w:t>
            </w:r>
            <w:r w:rsidRPr="00997C63">
              <w:rPr>
                <w:color w:val="000000"/>
                <w:sz w:val="24"/>
                <w:szCs w:val="24"/>
              </w:rPr>
              <w:t>вопросы к зачету с оценкой</w:t>
            </w:r>
          </w:p>
        </w:tc>
      </w:tr>
      <w:tr w:rsidR="00783679" w:rsidRPr="00997C63" w14:paraId="6EA2B989" w14:textId="77777777" w:rsidTr="00783679">
        <w:tblPrEx>
          <w:tblLook w:val="00A0" w:firstRow="1" w:lastRow="0" w:firstColumn="1" w:lastColumn="0" w:noHBand="0" w:noVBand="0"/>
        </w:tblPrEx>
        <w:trPr>
          <w:trHeight w:val="1541"/>
        </w:trPr>
        <w:tc>
          <w:tcPr>
            <w:tcW w:w="2689" w:type="dxa"/>
            <w:vMerge/>
          </w:tcPr>
          <w:p w14:paraId="25117D49" w14:textId="77777777" w:rsidR="00783679" w:rsidRPr="00997C63" w:rsidRDefault="00783679" w:rsidP="00783679">
            <w:pPr>
              <w:pStyle w:val="af1"/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948" w:type="dxa"/>
            <w:gridSpan w:val="2"/>
          </w:tcPr>
          <w:p w14:paraId="2B0024AD" w14:textId="7AA1C599" w:rsidR="00783679" w:rsidRPr="00997C63" w:rsidRDefault="00783679" w:rsidP="00783679">
            <w:pPr>
              <w:pStyle w:val="3"/>
              <w:tabs>
                <w:tab w:val="num" w:pos="0"/>
              </w:tabs>
              <w:spacing w:after="0"/>
              <w:ind w:left="0"/>
              <w:rPr>
                <w:sz w:val="24"/>
                <w:szCs w:val="24"/>
              </w:rPr>
            </w:pPr>
            <w:r w:rsidRPr="00997C63">
              <w:rPr>
                <w:sz w:val="24"/>
                <w:szCs w:val="24"/>
              </w:rPr>
              <w:t>УК-1.5. Критически оценивает надежность источников информации, работает с противоречивой информацией из разных источников</w:t>
            </w:r>
          </w:p>
        </w:tc>
        <w:tc>
          <w:tcPr>
            <w:tcW w:w="4139" w:type="dxa"/>
          </w:tcPr>
          <w:p w14:paraId="3F8BBB71" w14:textId="3BAE90BB" w:rsidR="00783679" w:rsidRPr="00997C63" w:rsidRDefault="00783679" w:rsidP="00783679">
            <w:pPr>
              <w:pStyle w:val="3"/>
              <w:tabs>
                <w:tab w:val="num" w:pos="0"/>
              </w:tabs>
              <w:spacing w:after="0"/>
              <w:ind w:left="0"/>
              <w:rPr>
                <w:sz w:val="24"/>
                <w:szCs w:val="24"/>
              </w:rPr>
            </w:pPr>
            <w:r w:rsidRPr="00997C63">
              <w:rPr>
                <w:sz w:val="24"/>
                <w:szCs w:val="24"/>
              </w:rPr>
              <w:t xml:space="preserve">Задание 1-3, </w:t>
            </w:r>
            <w:r w:rsidRPr="00997C63">
              <w:rPr>
                <w:color w:val="000000"/>
                <w:sz w:val="24"/>
                <w:szCs w:val="24"/>
              </w:rPr>
              <w:t>вопросы к зачету с оценкой</w:t>
            </w:r>
          </w:p>
        </w:tc>
      </w:tr>
      <w:tr w:rsidR="00783679" w:rsidRPr="00997C63" w14:paraId="6A19BE65" w14:textId="77777777" w:rsidTr="003276DE">
        <w:tblPrEx>
          <w:tblLook w:val="00A0" w:firstRow="1" w:lastRow="0" w:firstColumn="1" w:lastColumn="0" w:noHBand="0" w:noVBand="0"/>
        </w:tblPrEx>
        <w:trPr>
          <w:trHeight w:val="2225"/>
        </w:trPr>
        <w:tc>
          <w:tcPr>
            <w:tcW w:w="2689" w:type="dxa"/>
            <w:vMerge/>
          </w:tcPr>
          <w:p w14:paraId="3EEC1486" w14:textId="77777777" w:rsidR="00783679" w:rsidRPr="00997C63" w:rsidRDefault="00783679" w:rsidP="00783679">
            <w:pPr>
              <w:pStyle w:val="af1"/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948" w:type="dxa"/>
            <w:gridSpan w:val="2"/>
          </w:tcPr>
          <w:p w14:paraId="01DC3692" w14:textId="77777777" w:rsidR="00783679" w:rsidRPr="00997C63" w:rsidRDefault="00783679" w:rsidP="00783679">
            <w:pPr>
              <w:pStyle w:val="3"/>
              <w:tabs>
                <w:tab w:val="num" w:pos="0"/>
              </w:tabs>
              <w:spacing w:after="0"/>
              <w:ind w:left="0"/>
              <w:rPr>
                <w:sz w:val="24"/>
                <w:szCs w:val="24"/>
              </w:rPr>
            </w:pPr>
            <w:r w:rsidRPr="00997C63">
              <w:rPr>
                <w:sz w:val="24"/>
                <w:szCs w:val="24"/>
              </w:rPr>
              <w:t>УК-1.6. Разрабатывает и содержательно аргументирует стратегию решения проблемной ситуации на основе системного и междисциплинарных подходов</w:t>
            </w:r>
          </w:p>
        </w:tc>
        <w:tc>
          <w:tcPr>
            <w:tcW w:w="4139" w:type="dxa"/>
          </w:tcPr>
          <w:p w14:paraId="78262300" w14:textId="32F339BD" w:rsidR="00783679" w:rsidRPr="00997C63" w:rsidRDefault="00783679" w:rsidP="00783679">
            <w:pPr>
              <w:pStyle w:val="3"/>
              <w:tabs>
                <w:tab w:val="num" w:pos="0"/>
              </w:tabs>
              <w:spacing w:after="0"/>
              <w:ind w:left="0"/>
              <w:rPr>
                <w:sz w:val="24"/>
                <w:szCs w:val="24"/>
              </w:rPr>
            </w:pPr>
            <w:r w:rsidRPr="00997C63">
              <w:rPr>
                <w:sz w:val="24"/>
                <w:szCs w:val="24"/>
              </w:rPr>
              <w:t xml:space="preserve">Задание 1-3, </w:t>
            </w:r>
            <w:r w:rsidRPr="00997C63">
              <w:rPr>
                <w:color w:val="000000"/>
                <w:sz w:val="24"/>
                <w:szCs w:val="24"/>
              </w:rPr>
              <w:t>вопросы к зачету с оценкой</w:t>
            </w:r>
          </w:p>
        </w:tc>
      </w:tr>
      <w:tr w:rsidR="00783679" w:rsidRPr="00997C63" w14:paraId="6428BEC8" w14:textId="77777777" w:rsidTr="00C33ABE">
        <w:tblPrEx>
          <w:tblLook w:val="00A0" w:firstRow="1" w:lastRow="0" w:firstColumn="1" w:lastColumn="0" w:noHBand="0" w:noVBand="0"/>
        </w:tblPrEx>
        <w:trPr>
          <w:trHeight w:val="1130"/>
        </w:trPr>
        <w:tc>
          <w:tcPr>
            <w:tcW w:w="2689" w:type="dxa"/>
            <w:vMerge w:val="restart"/>
          </w:tcPr>
          <w:p w14:paraId="4583EAA4" w14:textId="77777777" w:rsidR="00783679" w:rsidRPr="00997C63" w:rsidRDefault="00783679" w:rsidP="00783679">
            <w:pPr>
              <w:rPr>
                <w:iCs/>
              </w:rPr>
            </w:pPr>
            <w:r w:rsidRPr="00997C63">
              <w:rPr>
                <w:iCs/>
              </w:rPr>
              <w:t>УК-6. Способен определить и реализовать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948" w:type="dxa"/>
            <w:gridSpan w:val="2"/>
          </w:tcPr>
          <w:p w14:paraId="70CD61C7" w14:textId="77777777" w:rsidR="00783679" w:rsidRPr="00997C63" w:rsidRDefault="00783679" w:rsidP="00783679">
            <w:pPr>
              <w:rPr>
                <w:iCs/>
              </w:rPr>
            </w:pPr>
            <w:r w:rsidRPr="00997C63">
              <w:rPr>
                <w:iCs/>
              </w:rPr>
              <w:t>УК-6.1. Оценивает свои ресурсы для успешного выполнения порученного задания.</w:t>
            </w:r>
          </w:p>
        </w:tc>
        <w:tc>
          <w:tcPr>
            <w:tcW w:w="4139" w:type="dxa"/>
          </w:tcPr>
          <w:p w14:paraId="122D0515" w14:textId="37FADF67" w:rsidR="00783679" w:rsidRPr="00997C63" w:rsidRDefault="00783679" w:rsidP="00783679">
            <w:pPr>
              <w:tabs>
                <w:tab w:val="num" w:pos="0"/>
              </w:tabs>
              <w:rPr>
                <w:lang w:eastAsia="en-US"/>
              </w:rPr>
            </w:pPr>
            <w:r w:rsidRPr="00997C63">
              <w:t xml:space="preserve">Задание 1-3, </w:t>
            </w:r>
            <w:r w:rsidRPr="00997C63">
              <w:rPr>
                <w:color w:val="000000"/>
              </w:rPr>
              <w:t>вопросы к зачету с оценкой</w:t>
            </w:r>
          </w:p>
        </w:tc>
      </w:tr>
      <w:tr w:rsidR="00783679" w:rsidRPr="00997C63" w14:paraId="41B53A0C" w14:textId="77777777" w:rsidTr="00C43999">
        <w:tblPrEx>
          <w:tblLook w:val="00A0" w:firstRow="1" w:lastRow="0" w:firstColumn="1" w:lastColumn="0" w:noHBand="0" w:noVBand="0"/>
        </w:tblPrEx>
        <w:trPr>
          <w:trHeight w:val="2484"/>
        </w:trPr>
        <w:tc>
          <w:tcPr>
            <w:tcW w:w="2689" w:type="dxa"/>
            <w:vMerge/>
          </w:tcPr>
          <w:p w14:paraId="38A148F7" w14:textId="77777777" w:rsidR="00783679" w:rsidRPr="00997C63" w:rsidRDefault="00783679" w:rsidP="00783679">
            <w:pPr>
              <w:pStyle w:val="3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948" w:type="dxa"/>
            <w:gridSpan w:val="2"/>
            <w:vAlign w:val="center"/>
          </w:tcPr>
          <w:p w14:paraId="1E78F6D0" w14:textId="77777777" w:rsidR="00783679" w:rsidRPr="00997C63" w:rsidRDefault="00783679" w:rsidP="00783679">
            <w:pPr>
              <w:rPr>
                <w:iCs/>
              </w:rPr>
            </w:pPr>
            <w:r w:rsidRPr="00997C63">
              <w:rPr>
                <w:iCs/>
              </w:rPr>
              <w:t xml:space="preserve">УК-6.2. Определяет образовательные и профессиональные потребности и способы совершенствования собственной (в т.ч. профессиональной) деятельности на основе самооценки </w:t>
            </w:r>
          </w:p>
        </w:tc>
        <w:tc>
          <w:tcPr>
            <w:tcW w:w="4139" w:type="dxa"/>
          </w:tcPr>
          <w:p w14:paraId="21A13D31" w14:textId="2E5940CB" w:rsidR="00783679" w:rsidRPr="00997C63" w:rsidRDefault="00783679" w:rsidP="00783679">
            <w:pPr>
              <w:tabs>
                <w:tab w:val="num" w:pos="0"/>
              </w:tabs>
              <w:rPr>
                <w:lang w:eastAsia="en-US"/>
              </w:rPr>
            </w:pPr>
            <w:r w:rsidRPr="00997C63">
              <w:t xml:space="preserve">Задание 1-3, </w:t>
            </w:r>
            <w:r w:rsidRPr="00997C63">
              <w:rPr>
                <w:color w:val="000000"/>
              </w:rPr>
              <w:t>вопросы к зачету с оценкой</w:t>
            </w:r>
          </w:p>
        </w:tc>
      </w:tr>
      <w:tr w:rsidR="00783679" w:rsidRPr="00997C63" w14:paraId="41E1D81D" w14:textId="77777777" w:rsidTr="00B70C2D">
        <w:tblPrEx>
          <w:tblLook w:val="00A0" w:firstRow="1" w:lastRow="0" w:firstColumn="1" w:lastColumn="0" w:noHBand="0" w:noVBand="0"/>
        </w:tblPrEx>
        <w:trPr>
          <w:trHeight w:val="2760"/>
        </w:trPr>
        <w:tc>
          <w:tcPr>
            <w:tcW w:w="2835" w:type="dxa"/>
            <w:gridSpan w:val="2"/>
            <w:vMerge w:val="restart"/>
          </w:tcPr>
          <w:p w14:paraId="5F42476A" w14:textId="77777777" w:rsidR="00783679" w:rsidRPr="00997C63" w:rsidRDefault="00783679" w:rsidP="00783679">
            <w:pPr>
              <w:pStyle w:val="3"/>
              <w:tabs>
                <w:tab w:val="num" w:pos="0"/>
              </w:tabs>
              <w:spacing w:after="0"/>
              <w:ind w:left="0"/>
              <w:rPr>
                <w:sz w:val="24"/>
                <w:szCs w:val="24"/>
              </w:rPr>
            </w:pPr>
            <w:r w:rsidRPr="00997C63">
              <w:rPr>
                <w:sz w:val="24"/>
                <w:szCs w:val="24"/>
              </w:rPr>
              <w:t xml:space="preserve">ОПК-1 Способен анализировать и выявлять естественно-научную сущность проблем в сфере наукоемких технологий и экономики инноваций на основе положений, законов и методов в области математики, </w:t>
            </w:r>
            <w:r w:rsidRPr="00997C63">
              <w:rPr>
                <w:sz w:val="24"/>
                <w:szCs w:val="24"/>
              </w:rPr>
              <w:lastRenderedPageBreak/>
              <w:t>технических и естественных наук</w:t>
            </w:r>
          </w:p>
        </w:tc>
        <w:tc>
          <w:tcPr>
            <w:tcW w:w="2802" w:type="dxa"/>
          </w:tcPr>
          <w:p w14:paraId="0CBAA493" w14:textId="77777777" w:rsidR="00783679" w:rsidRPr="00997C63" w:rsidRDefault="00783679" w:rsidP="00783679">
            <w:pPr>
              <w:pStyle w:val="af1"/>
              <w:ind w:firstLine="0"/>
              <w:rPr>
                <w:sz w:val="24"/>
                <w:szCs w:val="24"/>
              </w:rPr>
            </w:pPr>
            <w:r w:rsidRPr="00997C63">
              <w:rPr>
                <w:sz w:val="24"/>
                <w:szCs w:val="24"/>
              </w:rPr>
              <w:lastRenderedPageBreak/>
              <w:t>ОПК-1.1. Выявляет и формулирует ключевые проблемы в области наукоемких технологий и экономики инноваций, опираясь на фундаментальные законы и методы естественных и технических наук.</w:t>
            </w:r>
          </w:p>
        </w:tc>
        <w:tc>
          <w:tcPr>
            <w:tcW w:w="4139" w:type="dxa"/>
          </w:tcPr>
          <w:p w14:paraId="6F484090" w14:textId="31178570" w:rsidR="00783679" w:rsidRPr="00997C63" w:rsidRDefault="00783679" w:rsidP="00783679">
            <w:pPr>
              <w:tabs>
                <w:tab w:val="left" w:pos="1142"/>
                <w:tab w:val="left" w:pos="3824"/>
                <w:tab w:val="left" w:pos="5477"/>
              </w:tabs>
            </w:pPr>
            <w:r w:rsidRPr="00997C63">
              <w:t xml:space="preserve">Задание 1-3, </w:t>
            </w:r>
            <w:r w:rsidRPr="00997C63">
              <w:rPr>
                <w:color w:val="000000"/>
              </w:rPr>
              <w:t>вопросы к зачету с оценкой</w:t>
            </w:r>
          </w:p>
        </w:tc>
      </w:tr>
      <w:tr w:rsidR="00783679" w:rsidRPr="00997C63" w14:paraId="28938747" w14:textId="77777777" w:rsidTr="008E1121">
        <w:tblPrEx>
          <w:tblLook w:val="00A0" w:firstRow="1" w:lastRow="0" w:firstColumn="1" w:lastColumn="0" w:noHBand="0" w:noVBand="0"/>
        </w:tblPrEx>
        <w:trPr>
          <w:trHeight w:val="3036"/>
        </w:trPr>
        <w:tc>
          <w:tcPr>
            <w:tcW w:w="2835" w:type="dxa"/>
            <w:gridSpan w:val="2"/>
            <w:vMerge/>
          </w:tcPr>
          <w:p w14:paraId="29D0B5C0" w14:textId="77777777" w:rsidR="00783679" w:rsidRPr="00997C63" w:rsidRDefault="00783679" w:rsidP="00783679">
            <w:pPr>
              <w:pStyle w:val="af1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14:paraId="46D93DBF" w14:textId="77777777" w:rsidR="00783679" w:rsidRPr="00997C63" w:rsidRDefault="00783679" w:rsidP="00783679">
            <w:pPr>
              <w:pStyle w:val="af1"/>
              <w:ind w:firstLine="0"/>
              <w:rPr>
                <w:sz w:val="24"/>
                <w:szCs w:val="24"/>
              </w:rPr>
            </w:pPr>
            <w:r w:rsidRPr="00997C63">
              <w:rPr>
                <w:iCs/>
                <w:sz w:val="24"/>
                <w:szCs w:val="24"/>
              </w:rPr>
              <w:t>ОПК-1.2.Анализирует естественно-научную сущность проблем в сфере наукоемких технологий и экономики инноваций на основе положений, законов и методов в области математики, технических и естественных наук</w:t>
            </w:r>
          </w:p>
        </w:tc>
        <w:tc>
          <w:tcPr>
            <w:tcW w:w="4139" w:type="dxa"/>
          </w:tcPr>
          <w:p w14:paraId="1722AEAB" w14:textId="6E66DD6C" w:rsidR="00783679" w:rsidRPr="00997C63" w:rsidRDefault="00783679" w:rsidP="00783679">
            <w:pPr>
              <w:tabs>
                <w:tab w:val="left" w:pos="2283"/>
                <w:tab w:val="left" w:pos="3150"/>
              </w:tabs>
            </w:pPr>
            <w:r w:rsidRPr="00997C63">
              <w:t xml:space="preserve">Задание 1-3, </w:t>
            </w:r>
            <w:r w:rsidRPr="00997C63">
              <w:rPr>
                <w:color w:val="000000"/>
              </w:rPr>
              <w:t>вопросы к зачету с оценкой</w:t>
            </w:r>
          </w:p>
        </w:tc>
      </w:tr>
      <w:tr w:rsidR="00783679" w:rsidRPr="00997C63" w14:paraId="0B7A7DE7" w14:textId="77777777" w:rsidTr="00783679">
        <w:trPr>
          <w:trHeight w:val="1914"/>
        </w:trPr>
        <w:tc>
          <w:tcPr>
            <w:tcW w:w="2835" w:type="dxa"/>
            <w:gridSpan w:val="2"/>
            <w:vMerge w:val="restart"/>
          </w:tcPr>
          <w:p w14:paraId="6D90B0B8" w14:textId="77777777" w:rsidR="00783679" w:rsidRPr="00997C63" w:rsidRDefault="00783679" w:rsidP="00783679">
            <w:pPr>
              <w:rPr>
                <w:iCs/>
                <w:highlight w:val="yellow"/>
              </w:rPr>
            </w:pPr>
            <w:r w:rsidRPr="00997C63">
              <w:rPr>
                <w:iCs/>
              </w:rPr>
              <w:lastRenderedPageBreak/>
              <w:t xml:space="preserve">ОПК-6. </w:t>
            </w:r>
            <w:r w:rsidRPr="00997C63">
              <w:rPr>
                <w:lang w:eastAsia="zh-CN"/>
              </w:rPr>
              <w:t>Способен осуществлять сбор и проводить анализ научно-технической информации, обобщать отечественный и зарубежный опыт в области наукоемких технологий и экономики инноваций</w:t>
            </w:r>
          </w:p>
        </w:tc>
        <w:tc>
          <w:tcPr>
            <w:tcW w:w="2802" w:type="dxa"/>
          </w:tcPr>
          <w:p w14:paraId="62D88691" w14:textId="77777777" w:rsidR="00783679" w:rsidRPr="00997C63" w:rsidRDefault="00783679" w:rsidP="00783679">
            <w:pPr>
              <w:rPr>
                <w:iCs/>
                <w:highlight w:val="yellow"/>
              </w:rPr>
            </w:pPr>
            <w:r w:rsidRPr="00997C63">
              <w:rPr>
                <w:lang w:eastAsia="zh-CN"/>
              </w:rPr>
              <w:t>ОПК-6.1. Систематизирует и анализирует научно-техническую информацию, готовит аналитические обзоры и отчеты по заданной тематике на основе отечественного и зарубежного опыта.</w:t>
            </w:r>
          </w:p>
        </w:tc>
        <w:tc>
          <w:tcPr>
            <w:tcW w:w="4139" w:type="dxa"/>
          </w:tcPr>
          <w:p w14:paraId="27AF4F1B" w14:textId="7B4959DD" w:rsidR="00783679" w:rsidRPr="00997C63" w:rsidRDefault="00783679" w:rsidP="00783679">
            <w:pPr>
              <w:pStyle w:val="TableParagraph"/>
              <w:contextualSpacing/>
              <w:rPr>
                <w:sz w:val="24"/>
                <w:szCs w:val="24"/>
              </w:rPr>
            </w:pPr>
            <w:r w:rsidRPr="00997C63">
              <w:rPr>
                <w:sz w:val="24"/>
                <w:szCs w:val="24"/>
              </w:rPr>
              <w:t xml:space="preserve">Задание 1-3, </w:t>
            </w:r>
            <w:r w:rsidRPr="00997C63">
              <w:rPr>
                <w:color w:val="000000"/>
                <w:sz w:val="24"/>
                <w:szCs w:val="24"/>
              </w:rPr>
              <w:t>вопросы к зачету с оценкой</w:t>
            </w:r>
          </w:p>
        </w:tc>
      </w:tr>
      <w:tr w:rsidR="00783679" w:rsidRPr="00997C63" w14:paraId="1DB3EB6F" w14:textId="77777777" w:rsidTr="00F27C48">
        <w:trPr>
          <w:trHeight w:val="1970"/>
        </w:trPr>
        <w:tc>
          <w:tcPr>
            <w:tcW w:w="2835" w:type="dxa"/>
            <w:gridSpan w:val="2"/>
            <w:vMerge/>
          </w:tcPr>
          <w:p w14:paraId="13BB4803" w14:textId="77777777" w:rsidR="00783679" w:rsidRPr="00997C63" w:rsidRDefault="00783679" w:rsidP="00783679">
            <w:pPr>
              <w:rPr>
                <w:iCs/>
                <w:highlight w:val="yellow"/>
              </w:rPr>
            </w:pPr>
          </w:p>
        </w:tc>
        <w:tc>
          <w:tcPr>
            <w:tcW w:w="2802" w:type="dxa"/>
          </w:tcPr>
          <w:p w14:paraId="12C659BC" w14:textId="77777777" w:rsidR="00783679" w:rsidRPr="00997C63" w:rsidRDefault="00783679" w:rsidP="00783679">
            <w:pPr>
              <w:rPr>
                <w:iCs/>
                <w:highlight w:val="yellow"/>
              </w:rPr>
            </w:pPr>
            <w:r w:rsidRPr="00997C63">
              <w:rPr>
                <w:lang w:eastAsia="zh-CN"/>
              </w:rPr>
              <w:t>ОПК-6.2. Выявляет на основе анализа информации тенденции, перспективные направления и "окна возможностей" для развития новых наукоемких технологий и инноваций.</w:t>
            </w:r>
          </w:p>
        </w:tc>
        <w:tc>
          <w:tcPr>
            <w:tcW w:w="4139" w:type="dxa"/>
          </w:tcPr>
          <w:p w14:paraId="5E6D2F14" w14:textId="48096733" w:rsidR="00783679" w:rsidRPr="00997C63" w:rsidRDefault="00783679" w:rsidP="00783679">
            <w:pPr>
              <w:pStyle w:val="TableParagraph"/>
              <w:contextualSpacing/>
              <w:rPr>
                <w:sz w:val="24"/>
                <w:szCs w:val="24"/>
              </w:rPr>
            </w:pPr>
            <w:r w:rsidRPr="00997C63">
              <w:rPr>
                <w:sz w:val="24"/>
                <w:szCs w:val="24"/>
              </w:rPr>
              <w:t xml:space="preserve">Задание 1-3, </w:t>
            </w:r>
            <w:r w:rsidRPr="00997C63">
              <w:rPr>
                <w:color w:val="000000"/>
                <w:sz w:val="24"/>
                <w:szCs w:val="24"/>
              </w:rPr>
              <w:t>вопросы к зачету с оценкой</w:t>
            </w:r>
          </w:p>
        </w:tc>
      </w:tr>
    </w:tbl>
    <w:p w14:paraId="28DA0413" w14:textId="4EDB0ADE" w:rsidR="00783679" w:rsidRDefault="00783679" w:rsidP="00783679"/>
    <w:p w14:paraId="6EB49404" w14:textId="77777777" w:rsidR="00F601B9" w:rsidRPr="00F601B9" w:rsidRDefault="00F601B9" w:rsidP="00F601B9">
      <w:pPr>
        <w:spacing w:after="200" w:line="276" w:lineRule="auto"/>
        <w:jc w:val="center"/>
      </w:pPr>
      <w:r>
        <w:br w:type="page"/>
      </w:r>
      <w:r w:rsidRPr="007E4FDD">
        <w:rPr>
          <w:b/>
          <w:caps/>
        </w:rPr>
        <w:lastRenderedPageBreak/>
        <w:t>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14:paraId="209F4648" w14:textId="77777777" w:rsidR="00F601B9" w:rsidRDefault="00F601B9" w:rsidP="00F601B9">
      <w:pPr>
        <w:tabs>
          <w:tab w:val="left" w:pos="2295"/>
        </w:tabs>
        <w:jc w:val="center"/>
        <w:rPr>
          <w:b/>
        </w:rPr>
      </w:pPr>
    </w:p>
    <w:p w14:paraId="1957F021" w14:textId="77777777" w:rsidR="00F601B9" w:rsidRPr="008855B3" w:rsidRDefault="00F601B9" w:rsidP="00F601B9">
      <w:pPr>
        <w:tabs>
          <w:tab w:val="left" w:pos="2295"/>
        </w:tabs>
        <w:rPr>
          <w:b/>
        </w:rPr>
      </w:pPr>
      <w:r>
        <w:rPr>
          <w:b/>
        </w:rPr>
        <w:t>Задания на практику</w:t>
      </w:r>
    </w:p>
    <w:p w14:paraId="5DA3EFC3" w14:textId="77777777" w:rsidR="00AF3AF0" w:rsidRPr="00AF3AF0" w:rsidRDefault="00AF3AF0" w:rsidP="00AF3AF0">
      <w:pPr>
        <w:tabs>
          <w:tab w:val="left" w:pos="5955"/>
        </w:tabs>
        <w:ind w:firstLine="567"/>
        <w:jc w:val="both"/>
        <w:rPr>
          <w:b/>
          <w:lang w:eastAsia="ko-KR"/>
        </w:rPr>
      </w:pPr>
      <w:r w:rsidRPr="00AF3AF0">
        <w:rPr>
          <w:b/>
          <w:lang w:eastAsia="ko-KR"/>
        </w:rPr>
        <w:t>Задания 1-3:</w:t>
      </w:r>
    </w:p>
    <w:p w14:paraId="7531FA82" w14:textId="77777777" w:rsidR="00AF3AF0" w:rsidRPr="00AF3AF0" w:rsidRDefault="00AF3AF0" w:rsidP="00AF3AF0">
      <w:pPr>
        <w:ind w:firstLine="709"/>
        <w:jc w:val="both"/>
        <w:rPr>
          <w:b/>
          <w:bCs/>
        </w:rPr>
      </w:pPr>
    </w:p>
    <w:p w14:paraId="5C6C8395" w14:textId="77777777" w:rsidR="00064AC0" w:rsidRPr="007153A2" w:rsidRDefault="00064AC0" w:rsidP="00064AC0">
      <w:pPr>
        <w:pStyle w:val="af1"/>
        <w:numPr>
          <w:ilvl w:val="0"/>
          <w:numId w:val="8"/>
        </w:numPr>
        <w:rPr>
          <w:b/>
          <w:bCs/>
          <w:sz w:val="24"/>
          <w:szCs w:val="24"/>
          <w:lang w:eastAsia="ru-RU"/>
        </w:rPr>
      </w:pPr>
      <w:r w:rsidRPr="007153A2">
        <w:rPr>
          <w:sz w:val="24"/>
          <w:szCs w:val="24"/>
        </w:rPr>
        <w:t>Ознакомиться с деятельностью и учредительными документами организации-базы практики. Изучить документооборот и должностные обязанности сотрудников. Изучить первичные учетные документы.</w:t>
      </w:r>
      <w:r>
        <w:rPr>
          <w:sz w:val="24"/>
          <w:szCs w:val="24"/>
        </w:rPr>
        <w:t xml:space="preserve"> Оформить договор на практику.</w:t>
      </w:r>
    </w:p>
    <w:p w14:paraId="4A00CB43" w14:textId="77777777" w:rsidR="00064AC0" w:rsidRPr="007153A2" w:rsidRDefault="00064AC0" w:rsidP="00064AC0">
      <w:pPr>
        <w:pStyle w:val="af1"/>
        <w:numPr>
          <w:ilvl w:val="0"/>
          <w:numId w:val="8"/>
        </w:numPr>
        <w:rPr>
          <w:b/>
          <w:bCs/>
          <w:sz w:val="24"/>
          <w:szCs w:val="24"/>
          <w:lang w:eastAsia="ru-RU"/>
        </w:rPr>
      </w:pPr>
      <w:r w:rsidRPr="007153A2">
        <w:rPr>
          <w:sz w:val="24"/>
          <w:szCs w:val="24"/>
        </w:rPr>
        <w:t>Провести анализ основных технико-экономических показателей деятельности организации на основе полученной информации.</w:t>
      </w:r>
    </w:p>
    <w:p w14:paraId="1B82A4E8" w14:textId="77777777" w:rsidR="00064AC0" w:rsidRPr="007153A2" w:rsidRDefault="00064AC0" w:rsidP="00064AC0">
      <w:pPr>
        <w:pStyle w:val="af1"/>
        <w:numPr>
          <w:ilvl w:val="0"/>
          <w:numId w:val="8"/>
        </w:numPr>
        <w:rPr>
          <w:b/>
          <w:bCs/>
          <w:sz w:val="24"/>
          <w:szCs w:val="24"/>
          <w:lang w:eastAsia="ru-RU"/>
        </w:rPr>
      </w:pPr>
      <w:r w:rsidRPr="007153A2">
        <w:rPr>
          <w:sz w:val="24"/>
          <w:szCs w:val="24"/>
        </w:rPr>
        <w:t>Сформулировать выводы и рекомендации по результатам проведенного исследования деятельности организации.</w:t>
      </w:r>
    </w:p>
    <w:p w14:paraId="7DFD0A68" w14:textId="77777777" w:rsidR="00064AC0" w:rsidRPr="007153A2" w:rsidRDefault="00064AC0" w:rsidP="00064AC0">
      <w:pPr>
        <w:pStyle w:val="af3"/>
        <w:numPr>
          <w:ilvl w:val="0"/>
          <w:numId w:val="8"/>
        </w:numPr>
        <w:tabs>
          <w:tab w:val="left" w:pos="851"/>
        </w:tabs>
        <w:rPr>
          <w:sz w:val="24"/>
          <w:szCs w:val="24"/>
        </w:rPr>
      </w:pPr>
      <w:r w:rsidRPr="007153A2">
        <w:rPr>
          <w:sz w:val="24"/>
          <w:szCs w:val="24"/>
        </w:rPr>
        <w:t>Сформировать отчет и защитить отчет по учебной практике</w:t>
      </w:r>
      <w:r w:rsidRPr="007153A2">
        <w:rPr>
          <w:bCs/>
          <w:sz w:val="24"/>
          <w:szCs w:val="24"/>
        </w:rPr>
        <w:t xml:space="preserve"> (практике по получению первичных профессиональных умений и навыков)</w:t>
      </w:r>
    </w:p>
    <w:p w14:paraId="6F852579" w14:textId="77777777" w:rsidR="00064AC0" w:rsidRPr="007153A2" w:rsidRDefault="00064AC0" w:rsidP="00064AC0">
      <w:pPr>
        <w:tabs>
          <w:tab w:val="num" w:pos="0"/>
        </w:tabs>
        <w:ind w:left="709"/>
      </w:pPr>
      <w:r w:rsidRPr="007153A2">
        <w:t>Процесс прохождения практики должен состоять из следующих этапов:</w:t>
      </w:r>
    </w:p>
    <w:p w14:paraId="61FB9029" w14:textId="77777777" w:rsidR="00064AC0" w:rsidRPr="00A15940" w:rsidRDefault="00064AC0" w:rsidP="00064AC0">
      <w:pPr>
        <w:pStyle w:val="af1"/>
        <w:numPr>
          <w:ilvl w:val="0"/>
          <w:numId w:val="9"/>
        </w:numPr>
        <w:rPr>
          <w:sz w:val="24"/>
          <w:szCs w:val="24"/>
        </w:rPr>
      </w:pPr>
      <w:r w:rsidRPr="00A15940">
        <w:rPr>
          <w:sz w:val="24"/>
          <w:szCs w:val="24"/>
        </w:rPr>
        <w:t>Ознакомление с деятельностью и учредительными документами организации-базы практики. Изучение документооборота и должностных обязанностей сотрудников. Изучение первичных учетных документов.</w:t>
      </w:r>
    </w:p>
    <w:p w14:paraId="0AD662D1" w14:textId="77777777" w:rsidR="00064AC0" w:rsidRPr="00A15940" w:rsidRDefault="00064AC0" w:rsidP="00064AC0">
      <w:pPr>
        <w:pStyle w:val="af1"/>
        <w:numPr>
          <w:ilvl w:val="0"/>
          <w:numId w:val="9"/>
        </w:numPr>
        <w:rPr>
          <w:b/>
          <w:bCs/>
          <w:sz w:val="24"/>
          <w:szCs w:val="24"/>
          <w:lang w:eastAsia="ru-RU"/>
        </w:rPr>
      </w:pPr>
      <w:r w:rsidRPr="00A15940">
        <w:rPr>
          <w:sz w:val="24"/>
          <w:szCs w:val="24"/>
        </w:rPr>
        <w:t>Проведение анализа основных технико-экономических показателей деятельности организации на основе полученной информации</w:t>
      </w:r>
    </w:p>
    <w:p w14:paraId="5D99B14F" w14:textId="77777777" w:rsidR="00064AC0" w:rsidRPr="00A15940" w:rsidRDefault="00064AC0" w:rsidP="00064AC0">
      <w:pPr>
        <w:pStyle w:val="af1"/>
        <w:numPr>
          <w:ilvl w:val="0"/>
          <w:numId w:val="9"/>
        </w:numPr>
        <w:rPr>
          <w:b/>
          <w:bCs/>
          <w:sz w:val="24"/>
          <w:szCs w:val="24"/>
          <w:lang w:eastAsia="ru-RU"/>
        </w:rPr>
      </w:pPr>
      <w:r w:rsidRPr="00A15940">
        <w:rPr>
          <w:sz w:val="24"/>
          <w:szCs w:val="24"/>
        </w:rPr>
        <w:t>Формулирование выводов и рекомендаций по результатам проведенного исследования деятельности организации. Оформление отчета по учебной практике</w:t>
      </w:r>
    </w:p>
    <w:p w14:paraId="6C34052E" w14:textId="77777777" w:rsidR="00064AC0" w:rsidRPr="00A15940" w:rsidRDefault="00064AC0" w:rsidP="00064AC0">
      <w:pPr>
        <w:pStyle w:val="af1"/>
        <w:numPr>
          <w:ilvl w:val="0"/>
          <w:numId w:val="9"/>
        </w:numPr>
        <w:rPr>
          <w:b/>
          <w:bCs/>
          <w:sz w:val="24"/>
          <w:szCs w:val="24"/>
          <w:lang w:eastAsia="ru-RU"/>
        </w:rPr>
      </w:pPr>
      <w:r w:rsidRPr="00A15940">
        <w:rPr>
          <w:sz w:val="24"/>
          <w:szCs w:val="24"/>
        </w:rPr>
        <w:t>Защита отчета по практике у руководителя практики от департамента</w:t>
      </w:r>
    </w:p>
    <w:p w14:paraId="22B79B9E" w14:textId="77777777" w:rsidR="00064AC0" w:rsidRPr="00A15940" w:rsidRDefault="00064AC0" w:rsidP="00064AC0">
      <w:pPr>
        <w:tabs>
          <w:tab w:val="num" w:pos="0"/>
        </w:tabs>
      </w:pPr>
      <w:r w:rsidRPr="00A15940">
        <w:t xml:space="preserve">Исходными данными для выполнения индивидуального задания являются: </w:t>
      </w:r>
    </w:p>
    <w:p w14:paraId="78D9B112" w14:textId="77777777" w:rsidR="00064AC0" w:rsidRPr="00A15940" w:rsidRDefault="00064AC0" w:rsidP="00064AC0">
      <w:pPr>
        <w:pStyle w:val="af3"/>
        <w:numPr>
          <w:ilvl w:val="0"/>
          <w:numId w:val="4"/>
        </w:numPr>
        <w:tabs>
          <w:tab w:val="left" w:pos="851"/>
        </w:tabs>
        <w:ind w:left="1069"/>
        <w:rPr>
          <w:sz w:val="24"/>
          <w:szCs w:val="24"/>
        </w:rPr>
      </w:pPr>
      <w:bookmarkStart w:id="0" w:name="_Hlk49780444"/>
      <w:r w:rsidRPr="00A15940">
        <w:rPr>
          <w:sz w:val="24"/>
          <w:szCs w:val="24"/>
        </w:rPr>
        <w:t>уставные документы предприятий;</w:t>
      </w:r>
    </w:p>
    <w:p w14:paraId="6C1EA226" w14:textId="77777777" w:rsidR="00064AC0" w:rsidRPr="00A15940" w:rsidRDefault="00064AC0" w:rsidP="00064AC0">
      <w:pPr>
        <w:pStyle w:val="af3"/>
        <w:numPr>
          <w:ilvl w:val="0"/>
          <w:numId w:val="4"/>
        </w:numPr>
        <w:tabs>
          <w:tab w:val="left" w:pos="851"/>
        </w:tabs>
        <w:ind w:left="1069"/>
        <w:rPr>
          <w:sz w:val="24"/>
          <w:szCs w:val="24"/>
        </w:rPr>
      </w:pPr>
      <w:r w:rsidRPr="00A15940">
        <w:rPr>
          <w:sz w:val="24"/>
          <w:szCs w:val="24"/>
        </w:rPr>
        <w:t>бухгалтерская (финансовая) отчетность предприятий;</w:t>
      </w:r>
    </w:p>
    <w:p w14:paraId="6E3F6DF5" w14:textId="77777777" w:rsidR="00064AC0" w:rsidRPr="00A15940" w:rsidRDefault="00064AC0" w:rsidP="00064AC0">
      <w:pPr>
        <w:pStyle w:val="af3"/>
        <w:numPr>
          <w:ilvl w:val="0"/>
          <w:numId w:val="4"/>
        </w:numPr>
        <w:tabs>
          <w:tab w:val="left" w:pos="851"/>
        </w:tabs>
        <w:ind w:left="1069"/>
        <w:rPr>
          <w:sz w:val="24"/>
          <w:szCs w:val="24"/>
        </w:rPr>
      </w:pPr>
      <w:r w:rsidRPr="00A15940">
        <w:rPr>
          <w:sz w:val="24"/>
          <w:szCs w:val="24"/>
        </w:rPr>
        <w:t>управленческая отчетность исследуемых предприятий;</w:t>
      </w:r>
    </w:p>
    <w:p w14:paraId="126A4E69" w14:textId="77777777" w:rsidR="00064AC0" w:rsidRPr="00A15940" w:rsidRDefault="00064AC0" w:rsidP="00064AC0">
      <w:pPr>
        <w:pStyle w:val="af3"/>
        <w:numPr>
          <w:ilvl w:val="0"/>
          <w:numId w:val="4"/>
        </w:numPr>
        <w:tabs>
          <w:tab w:val="left" w:pos="851"/>
        </w:tabs>
        <w:ind w:left="1069"/>
        <w:rPr>
          <w:sz w:val="24"/>
          <w:szCs w:val="24"/>
        </w:rPr>
      </w:pPr>
      <w:r w:rsidRPr="00A15940">
        <w:rPr>
          <w:sz w:val="24"/>
          <w:szCs w:val="24"/>
        </w:rPr>
        <w:t>внутренние нормативные документы исследуемых предприятий;</w:t>
      </w:r>
    </w:p>
    <w:p w14:paraId="77B819A8" w14:textId="77777777" w:rsidR="00064AC0" w:rsidRPr="00A15940" w:rsidRDefault="00064AC0" w:rsidP="00064AC0">
      <w:pPr>
        <w:numPr>
          <w:ilvl w:val="0"/>
          <w:numId w:val="4"/>
        </w:numPr>
        <w:tabs>
          <w:tab w:val="left" w:pos="851"/>
        </w:tabs>
        <w:spacing w:after="200" w:line="276" w:lineRule="auto"/>
        <w:ind w:left="1069"/>
        <w:contextualSpacing/>
        <w:jc w:val="both"/>
        <w:rPr>
          <w:rFonts w:eastAsia="Calibri"/>
          <w:lang w:eastAsia="en-US"/>
        </w:rPr>
      </w:pPr>
      <w:r w:rsidRPr="00A15940">
        <w:t>научная, учебная и периодическая литература</w:t>
      </w:r>
      <w:r w:rsidRPr="00A15940">
        <w:rPr>
          <w:rFonts w:eastAsia="Calibri"/>
          <w:lang w:eastAsia="en-US"/>
        </w:rPr>
        <w:t>.</w:t>
      </w:r>
    </w:p>
    <w:bookmarkEnd w:id="0"/>
    <w:p w14:paraId="6CBD3C50" w14:textId="77777777" w:rsidR="00064AC0" w:rsidRPr="00A15940" w:rsidRDefault="00064AC0" w:rsidP="00064AC0">
      <w:pPr>
        <w:tabs>
          <w:tab w:val="num" w:pos="0"/>
        </w:tabs>
      </w:pPr>
      <w:r w:rsidRPr="00A15940">
        <w:t xml:space="preserve">Структура отчета по учебной практике </w:t>
      </w:r>
      <w:r w:rsidRPr="00A15940">
        <w:rPr>
          <w:bCs/>
        </w:rPr>
        <w:t>(практике по получению первичных профессиональных умений и навыков)</w:t>
      </w:r>
      <w:r w:rsidRPr="00A15940">
        <w:t>:</w:t>
      </w:r>
    </w:p>
    <w:p w14:paraId="32BFB3B0" w14:textId="77777777" w:rsidR="00064AC0" w:rsidRPr="00A15940" w:rsidRDefault="00064AC0" w:rsidP="00064AC0">
      <w:pPr>
        <w:numPr>
          <w:ilvl w:val="0"/>
          <w:numId w:val="6"/>
        </w:numPr>
        <w:tabs>
          <w:tab w:val="num" w:pos="0"/>
          <w:tab w:val="left" w:pos="851"/>
        </w:tabs>
        <w:ind w:left="0" w:firstLine="567"/>
        <w:jc w:val="both"/>
      </w:pPr>
      <w:r w:rsidRPr="00A15940">
        <w:t>титульный лист отчета;</w:t>
      </w:r>
    </w:p>
    <w:p w14:paraId="7F5D2CB1" w14:textId="77777777" w:rsidR="00064AC0" w:rsidRPr="00A15940" w:rsidRDefault="00064AC0" w:rsidP="00064AC0">
      <w:pPr>
        <w:numPr>
          <w:ilvl w:val="0"/>
          <w:numId w:val="6"/>
        </w:numPr>
        <w:tabs>
          <w:tab w:val="num" w:pos="0"/>
          <w:tab w:val="left" w:pos="851"/>
        </w:tabs>
        <w:ind w:left="0" w:firstLine="567"/>
        <w:jc w:val="both"/>
      </w:pPr>
      <w:r w:rsidRPr="00A15940">
        <w:t xml:space="preserve">скан акта о прохождении учебной практике </w:t>
      </w:r>
      <w:r w:rsidRPr="00A15940">
        <w:rPr>
          <w:bCs/>
        </w:rPr>
        <w:t>(практике по получению первичных профессиональных умений и навыков)</w:t>
      </w:r>
      <w:r w:rsidRPr="00A15940">
        <w:t>;</w:t>
      </w:r>
    </w:p>
    <w:p w14:paraId="348886A0" w14:textId="77777777" w:rsidR="00064AC0" w:rsidRPr="00A15940" w:rsidRDefault="00064AC0" w:rsidP="00064AC0">
      <w:pPr>
        <w:numPr>
          <w:ilvl w:val="0"/>
          <w:numId w:val="6"/>
        </w:numPr>
        <w:tabs>
          <w:tab w:val="num" w:pos="0"/>
          <w:tab w:val="left" w:pos="851"/>
        </w:tabs>
        <w:ind w:left="0" w:firstLine="567"/>
        <w:jc w:val="both"/>
      </w:pPr>
      <w:r w:rsidRPr="00A15940">
        <w:t>задание на практику;</w:t>
      </w:r>
    </w:p>
    <w:p w14:paraId="74A17992" w14:textId="77777777" w:rsidR="00064AC0" w:rsidRPr="00A15940" w:rsidRDefault="00064AC0" w:rsidP="00064AC0">
      <w:pPr>
        <w:numPr>
          <w:ilvl w:val="0"/>
          <w:numId w:val="6"/>
        </w:numPr>
        <w:tabs>
          <w:tab w:val="num" w:pos="0"/>
          <w:tab w:val="left" w:pos="851"/>
        </w:tabs>
        <w:ind w:left="0" w:firstLine="567"/>
        <w:jc w:val="both"/>
      </w:pPr>
      <w:r w:rsidRPr="00A15940">
        <w:t>содержание;</w:t>
      </w:r>
    </w:p>
    <w:p w14:paraId="71C1C0E2" w14:textId="77777777" w:rsidR="00064AC0" w:rsidRPr="00A15940" w:rsidRDefault="00064AC0" w:rsidP="00064AC0">
      <w:pPr>
        <w:numPr>
          <w:ilvl w:val="0"/>
          <w:numId w:val="6"/>
        </w:numPr>
        <w:tabs>
          <w:tab w:val="num" w:pos="0"/>
          <w:tab w:val="left" w:pos="851"/>
        </w:tabs>
        <w:ind w:left="0" w:firstLine="567"/>
        <w:jc w:val="both"/>
      </w:pPr>
      <w:r w:rsidRPr="00A15940">
        <w:t>введение;</w:t>
      </w:r>
    </w:p>
    <w:p w14:paraId="31119F34" w14:textId="77777777" w:rsidR="00064AC0" w:rsidRPr="00A15940" w:rsidRDefault="00064AC0" w:rsidP="00064AC0">
      <w:pPr>
        <w:numPr>
          <w:ilvl w:val="0"/>
          <w:numId w:val="6"/>
        </w:numPr>
        <w:tabs>
          <w:tab w:val="num" w:pos="0"/>
          <w:tab w:val="left" w:pos="851"/>
        </w:tabs>
        <w:ind w:left="0" w:firstLine="567"/>
        <w:jc w:val="both"/>
      </w:pPr>
      <w:r w:rsidRPr="00A15940">
        <w:t>основная часть отчета (согласно заданию);</w:t>
      </w:r>
    </w:p>
    <w:p w14:paraId="0C156689" w14:textId="77777777" w:rsidR="00064AC0" w:rsidRPr="00A15940" w:rsidRDefault="00064AC0" w:rsidP="00064AC0">
      <w:pPr>
        <w:numPr>
          <w:ilvl w:val="0"/>
          <w:numId w:val="6"/>
        </w:numPr>
        <w:tabs>
          <w:tab w:val="num" w:pos="0"/>
          <w:tab w:val="left" w:pos="851"/>
        </w:tabs>
        <w:ind w:left="0" w:firstLine="567"/>
        <w:jc w:val="both"/>
      </w:pPr>
      <w:r w:rsidRPr="00A15940">
        <w:t>заключение;</w:t>
      </w:r>
    </w:p>
    <w:p w14:paraId="2C0B44AD" w14:textId="77777777" w:rsidR="00064AC0" w:rsidRPr="00A15940" w:rsidRDefault="00064AC0" w:rsidP="00064AC0">
      <w:pPr>
        <w:numPr>
          <w:ilvl w:val="0"/>
          <w:numId w:val="6"/>
        </w:numPr>
        <w:tabs>
          <w:tab w:val="num" w:pos="0"/>
          <w:tab w:val="left" w:pos="851"/>
        </w:tabs>
        <w:ind w:left="0" w:firstLine="567"/>
        <w:jc w:val="both"/>
      </w:pPr>
      <w:r w:rsidRPr="00A15940">
        <w:t>список использованных источников;</w:t>
      </w:r>
    </w:p>
    <w:p w14:paraId="47566F73" w14:textId="77777777" w:rsidR="00064AC0" w:rsidRPr="00A15940" w:rsidRDefault="00064AC0" w:rsidP="00064AC0">
      <w:pPr>
        <w:numPr>
          <w:ilvl w:val="0"/>
          <w:numId w:val="6"/>
        </w:numPr>
        <w:tabs>
          <w:tab w:val="num" w:pos="0"/>
          <w:tab w:val="left" w:pos="851"/>
        </w:tabs>
        <w:ind w:left="0" w:firstLine="567"/>
        <w:jc w:val="both"/>
      </w:pPr>
      <w:r w:rsidRPr="00A15940">
        <w:t>приложения (обязательно прикладывается бухгалтерская отчетность трех организаций одной отрасли, в том числе организации-базы практики).</w:t>
      </w:r>
    </w:p>
    <w:p w14:paraId="59FE5702" w14:textId="77777777" w:rsidR="00064AC0" w:rsidRPr="00A15940" w:rsidRDefault="00064AC0" w:rsidP="00064AC0">
      <w:pPr>
        <w:ind w:firstLine="426"/>
      </w:pPr>
      <w:r w:rsidRPr="00A15940">
        <w:t>В начале отчета составляется содержание, в котором указываются темы и страницы отчета: введение; основная часть; заключение; список использованной литературы (источников); приложения (подтверждающие документы).</w:t>
      </w:r>
    </w:p>
    <w:p w14:paraId="0D5CC577" w14:textId="77777777" w:rsidR="00064AC0" w:rsidRPr="00A15940" w:rsidRDefault="00064AC0" w:rsidP="00064AC0">
      <w:pPr>
        <w:ind w:firstLine="426"/>
      </w:pPr>
      <w:r w:rsidRPr="00A15940">
        <w:t>Основная часть отчета о практике студентов должна включать следующие разделы в зависимости от содержания практики:</w:t>
      </w:r>
    </w:p>
    <w:p w14:paraId="3B1022A0" w14:textId="77777777" w:rsidR="00064AC0" w:rsidRPr="00A15940" w:rsidRDefault="00064AC0" w:rsidP="00064AC0">
      <w:pPr>
        <w:pStyle w:val="a5"/>
        <w:numPr>
          <w:ilvl w:val="0"/>
          <w:numId w:val="5"/>
        </w:numPr>
        <w:tabs>
          <w:tab w:val="left" w:pos="284"/>
          <w:tab w:val="left" w:pos="851"/>
        </w:tabs>
        <w:spacing w:after="0"/>
        <w:ind w:left="0" w:firstLine="426"/>
        <w:jc w:val="both"/>
      </w:pPr>
      <w:r w:rsidRPr="00A15940">
        <w:lastRenderedPageBreak/>
        <w:t>Краткая технико-экономическая характеристика организации.</w:t>
      </w:r>
    </w:p>
    <w:p w14:paraId="750D1708" w14:textId="77777777" w:rsidR="00064AC0" w:rsidRPr="00A15940" w:rsidRDefault="00064AC0" w:rsidP="00064AC0">
      <w:pPr>
        <w:pStyle w:val="a5"/>
        <w:numPr>
          <w:ilvl w:val="0"/>
          <w:numId w:val="5"/>
        </w:numPr>
        <w:tabs>
          <w:tab w:val="left" w:pos="284"/>
          <w:tab w:val="left" w:pos="851"/>
        </w:tabs>
        <w:spacing w:after="0"/>
        <w:ind w:left="0" w:firstLine="426"/>
        <w:jc w:val="both"/>
      </w:pPr>
      <w:r w:rsidRPr="00A15940">
        <w:t>Особенности управления организацией как системой.</w:t>
      </w:r>
    </w:p>
    <w:p w14:paraId="123995FB" w14:textId="77777777" w:rsidR="00064AC0" w:rsidRPr="00A15940" w:rsidRDefault="00064AC0" w:rsidP="00064AC0">
      <w:pPr>
        <w:pStyle w:val="a5"/>
        <w:numPr>
          <w:ilvl w:val="0"/>
          <w:numId w:val="5"/>
        </w:numPr>
        <w:tabs>
          <w:tab w:val="left" w:pos="284"/>
          <w:tab w:val="left" w:pos="851"/>
        </w:tabs>
        <w:spacing w:after="0"/>
        <w:ind w:left="0" w:firstLine="426"/>
        <w:jc w:val="both"/>
      </w:pPr>
      <w:r w:rsidRPr="00A15940">
        <w:t>Аргументированные критические замечания по функционированию организации как системы.</w:t>
      </w:r>
    </w:p>
    <w:p w14:paraId="463B6C44" w14:textId="77777777" w:rsidR="00064AC0" w:rsidRPr="00A15940" w:rsidRDefault="00064AC0" w:rsidP="00064AC0">
      <w:pPr>
        <w:pStyle w:val="a5"/>
        <w:spacing w:after="0"/>
        <w:ind w:left="0" w:firstLine="426"/>
        <w:jc w:val="both"/>
      </w:pPr>
      <w:r w:rsidRPr="00A15940">
        <w:t xml:space="preserve">К отчету должны быть приложены подтверждающие документы, в том числе копии организационной структуры управления, перечень должностных обязанностей. </w:t>
      </w:r>
    </w:p>
    <w:p w14:paraId="70B53B60" w14:textId="77777777" w:rsidR="00064AC0" w:rsidRPr="00A15940" w:rsidRDefault="00064AC0" w:rsidP="00064AC0">
      <w:pPr>
        <w:pStyle w:val="a5"/>
        <w:spacing w:after="0"/>
        <w:ind w:left="0" w:firstLine="426"/>
        <w:jc w:val="both"/>
      </w:pPr>
      <w:r w:rsidRPr="00A15940">
        <w:t>Отчет о практике проверяется руководителем от базы практики, заверяется подписью, печатью на титульном листе и руководителем от департамента.</w:t>
      </w:r>
    </w:p>
    <w:p w14:paraId="73B3C76F" w14:textId="77777777" w:rsidR="00064AC0" w:rsidRPr="00A15940" w:rsidRDefault="00064AC0" w:rsidP="00064AC0">
      <w:pPr>
        <w:pStyle w:val="af5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15940">
        <w:rPr>
          <w:rFonts w:ascii="Times New Roman" w:hAnsi="Times New Roman" w:cs="Times New Roman"/>
          <w:sz w:val="24"/>
          <w:szCs w:val="24"/>
        </w:rPr>
        <w:t>Объем отчета о практике не менее 20 страниц (без списка использованной литературы (источников) и приложений).</w:t>
      </w:r>
      <w:r w:rsidRPr="00A1594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52F6ED60" w14:textId="77777777" w:rsidR="00064AC0" w:rsidRPr="00A15940" w:rsidRDefault="00064AC0" w:rsidP="00064AC0">
      <w:pPr>
        <w:pStyle w:val="a3"/>
        <w:ind w:firstLine="426"/>
        <w:rPr>
          <w:sz w:val="24"/>
          <w:szCs w:val="24"/>
        </w:rPr>
      </w:pPr>
      <w:r w:rsidRPr="00A15940">
        <w:rPr>
          <w:sz w:val="24"/>
          <w:szCs w:val="24"/>
        </w:rPr>
        <w:t>Студент, не сдавший или не защитивший отчет по практике в установленный учебным планом срок, считается имеющим академическую задолженность.</w:t>
      </w:r>
    </w:p>
    <w:p w14:paraId="65FD660C" w14:textId="77777777" w:rsidR="00064AC0" w:rsidRPr="00A15940" w:rsidRDefault="00064AC0" w:rsidP="00064AC0">
      <w:pPr>
        <w:pStyle w:val="a3"/>
        <w:ind w:firstLine="426"/>
        <w:rPr>
          <w:sz w:val="24"/>
          <w:szCs w:val="24"/>
        </w:rPr>
      </w:pPr>
      <w:r w:rsidRPr="00A15940">
        <w:rPr>
          <w:sz w:val="24"/>
          <w:szCs w:val="24"/>
        </w:rPr>
        <w:t xml:space="preserve">Результаты прохождения практики студентов обсуждаются и утверждаются на заседании департамента магистратуры (бизнес-программ). </w:t>
      </w:r>
    </w:p>
    <w:p w14:paraId="4540C2F6" w14:textId="77777777" w:rsidR="00064AC0" w:rsidRPr="00A15940" w:rsidRDefault="00064AC0" w:rsidP="00064AC0">
      <w:pPr>
        <w:tabs>
          <w:tab w:val="num" w:pos="0"/>
        </w:tabs>
        <w:rPr>
          <w:b/>
          <w:bCs/>
          <w:lang w:eastAsia="x-none"/>
        </w:rPr>
      </w:pPr>
      <w:r w:rsidRPr="00A15940">
        <w:rPr>
          <w:b/>
          <w:bCs/>
          <w:lang w:eastAsia="x-none"/>
        </w:rPr>
        <w:t>В акте в обязательном порядке необходимо наличие подписи руководителя практики от организации-базы практики и печать организации-базы практики.</w:t>
      </w:r>
    </w:p>
    <w:p w14:paraId="608420B8" w14:textId="77777777" w:rsidR="00064AC0" w:rsidRPr="00A15940" w:rsidRDefault="00064AC0" w:rsidP="00064AC0">
      <w:pPr>
        <w:keepNext/>
        <w:tabs>
          <w:tab w:val="num" w:pos="0"/>
        </w:tabs>
        <w:spacing w:after="60"/>
        <w:outlineLvl w:val="1"/>
        <w:rPr>
          <w:bCs/>
          <w:i/>
          <w:iCs/>
        </w:rPr>
      </w:pPr>
      <w:r w:rsidRPr="00A15940">
        <w:rPr>
          <w:bCs/>
          <w:i/>
          <w:iCs/>
        </w:rPr>
        <w:t>Общие требования по оформлению отчета по практике</w:t>
      </w:r>
    </w:p>
    <w:p w14:paraId="47E82C61" w14:textId="77777777" w:rsidR="00064AC0" w:rsidRPr="00A15940" w:rsidRDefault="00064AC0" w:rsidP="00064AC0">
      <w:pPr>
        <w:tabs>
          <w:tab w:val="num" w:pos="0"/>
        </w:tabs>
      </w:pPr>
      <w:r w:rsidRPr="00A15940">
        <w:t xml:space="preserve">Отчет по практике выполняется в виде рукописи в печатном виде на белой писчей бумаге формата А4 (210х297мм) на одной стороне листа с использованием персонального  компьютера в редакторе </w:t>
      </w:r>
      <w:r w:rsidRPr="00A15940">
        <w:rPr>
          <w:lang w:val="en-US"/>
        </w:rPr>
        <w:t>MicrosoftWord</w:t>
      </w:r>
      <w:r w:rsidRPr="00A15940">
        <w:t xml:space="preserve"> или аналогичном. Отчет о практике предоставляется в распечатанном и в электронном виде руководителю практики.</w:t>
      </w:r>
    </w:p>
    <w:p w14:paraId="30FB508B" w14:textId="77777777" w:rsidR="00064AC0" w:rsidRPr="00A15940" w:rsidRDefault="00064AC0" w:rsidP="00064AC0">
      <w:pPr>
        <w:tabs>
          <w:tab w:val="num" w:pos="0"/>
        </w:tabs>
      </w:pPr>
      <w:r w:rsidRPr="00A15940">
        <w:t xml:space="preserve">Размеры полей: левое – 30 мм., правое – 1,5 мм., верхнее – 20 мм., нижнее – 20 мм. </w:t>
      </w:r>
    </w:p>
    <w:p w14:paraId="344DAD07" w14:textId="77777777" w:rsidR="00064AC0" w:rsidRPr="00A15940" w:rsidRDefault="00064AC0" w:rsidP="00064AC0">
      <w:pPr>
        <w:tabs>
          <w:tab w:val="num" w:pos="0"/>
        </w:tabs>
      </w:pPr>
      <w:r w:rsidRPr="00A15940">
        <w:t xml:space="preserve">Выравнивание – по ширине; красная (первая) строка (отступ) – 1,25 см, межстрочный интервал – 1,5. </w:t>
      </w:r>
    </w:p>
    <w:p w14:paraId="22F3B8CA" w14:textId="77777777" w:rsidR="00064AC0" w:rsidRPr="00A15940" w:rsidRDefault="00064AC0" w:rsidP="00064AC0">
      <w:pPr>
        <w:tabs>
          <w:tab w:val="num" w:pos="0"/>
        </w:tabs>
      </w:pPr>
      <w:r w:rsidRPr="00A15940">
        <w:t>Нумерация страниц сквозная по всему тексту, включая приложения, производится арабскими цифрами внизу страницы по центру. В номере не допускаются точки, черточки или иные знаки.</w:t>
      </w:r>
    </w:p>
    <w:p w14:paraId="7B04EFA7" w14:textId="77777777" w:rsidR="00064AC0" w:rsidRPr="00A15940" w:rsidRDefault="00064AC0" w:rsidP="00064AC0">
      <w:pPr>
        <w:tabs>
          <w:tab w:val="num" w:pos="0"/>
        </w:tabs>
        <w:rPr>
          <w:color w:val="000000"/>
        </w:rPr>
      </w:pPr>
      <w:r w:rsidRPr="00A15940">
        <w:t>Первый лист – Титульный лист: включают в общую нумерацию страниц документа. Номер страницы на титульном листе не проставляется.</w:t>
      </w:r>
      <w:r w:rsidRPr="00A15940">
        <w:rPr>
          <w:color w:val="000000"/>
        </w:rPr>
        <w:t xml:space="preserve"> Бланк титульного листа </w:t>
      </w:r>
      <w:r w:rsidRPr="00A15940">
        <w:t xml:space="preserve">отчета о практике </w:t>
      </w:r>
      <w:r w:rsidRPr="00A15940">
        <w:rPr>
          <w:color w:val="000000"/>
        </w:rPr>
        <w:t>оформляется соответственно образцу.</w:t>
      </w:r>
    </w:p>
    <w:p w14:paraId="076AC472" w14:textId="77777777" w:rsidR="00064AC0" w:rsidRPr="00A15940" w:rsidRDefault="00064AC0" w:rsidP="00064AC0">
      <w:pPr>
        <w:tabs>
          <w:tab w:val="num" w:pos="0"/>
        </w:tabs>
        <w:rPr>
          <w:color w:val="000000"/>
        </w:rPr>
      </w:pPr>
      <w:r w:rsidRPr="00A15940">
        <w:rPr>
          <w:color w:val="000000"/>
        </w:rPr>
        <w:t>Нумерация страниц проставляется, начиная с содержания. Нумерация соблюдается по всему тексту, включая приложения, и заканчивается последним листом – нумеруется.</w:t>
      </w:r>
    </w:p>
    <w:p w14:paraId="25FEF6BF" w14:textId="77777777" w:rsidR="00064AC0" w:rsidRPr="00A15940" w:rsidRDefault="00064AC0" w:rsidP="00064AC0">
      <w:pPr>
        <w:tabs>
          <w:tab w:val="num" w:pos="0"/>
        </w:tabs>
      </w:pPr>
      <w:r w:rsidRPr="00A15940">
        <w:t xml:space="preserve">Текст работы выполняется шрифтом </w:t>
      </w:r>
      <w:r w:rsidRPr="00A15940">
        <w:rPr>
          <w:lang w:val="en-US"/>
        </w:rPr>
        <w:t>TimesNewRoman</w:t>
      </w:r>
      <w:r w:rsidRPr="00A15940">
        <w:t>, стиль – обычный, размер (кегль) – 14, начертание – обычное, шрифт – черный.</w:t>
      </w:r>
    </w:p>
    <w:p w14:paraId="414CD31B" w14:textId="77777777" w:rsidR="00064AC0" w:rsidRPr="00A15940" w:rsidRDefault="00064AC0" w:rsidP="00064AC0">
      <w:pPr>
        <w:tabs>
          <w:tab w:val="num" w:pos="0"/>
        </w:tabs>
      </w:pPr>
      <w:r w:rsidRPr="00A15940">
        <w:t xml:space="preserve">Заголовки глав – по центру, </w:t>
      </w:r>
      <w:r w:rsidRPr="00A15940">
        <w:rPr>
          <w:lang w:val="en-US"/>
        </w:rPr>
        <w:t>TimesNewRoman</w:t>
      </w:r>
      <w:r w:rsidRPr="00A15940">
        <w:t>, стиль обычный, размер (кегль) – 14, с отступом 1,25.</w:t>
      </w:r>
    </w:p>
    <w:p w14:paraId="3B4B84DB" w14:textId="77777777" w:rsidR="00064AC0" w:rsidRPr="00A15940" w:rsidRDefault="00064AC0" w:rsidP="00064AC0">
      <w:pPr>
        <w:tabs>
          <w:tab w:val="num" w:pos="0"/>
        </w:tabs>
      </w:pPr>
      <w:r w:rsidRPr="00A15940">
        <w:t xml:space="preserve">Главы (параграфы) – по ширине, </w:t>
      </w:r>
      <w:r w:rsidRPr="00A15940">
        <w:rPr>
          <w:lang w:val="en-US"/>
        </w:rPr>
        <w:t>TimesNewRoman</w:t>
      </w:r>
      <w:r w:rsidRPr="00A15940">
        <w:t>, стиль – обычный, размер – 14, с отступом 1,25.</w:t>
      </w:r>
    </w:p>
    <w:p w14:paraId="5B349B6D" w14:textId="77777777" w:rsidR="00064AC0" w:rsidRPr="00A15940" w:rsidRDefault="00064AC0" w:rsidP="00064AC0">
      <w:pPr>
        <w:tabs>
          <w:tab w:val="num" w:pos="0"/>
        </w:tabs>
      </w:pPr>
      <w:r w:rsidRPr="00A15940">
        <w:t xml:space="preserve">Расстояние между заголовком главы и названием параграфа – один интервал (18 пт). </w:t>
      </w:r>
    </w:p>
    <w:p w14:paraId="0C3B8496" w14:textId="77777777" w:rsidR="00064AC0" w:rsidRPr="00A15940" w:rsidRDefault="00064AC0" w:rsidP="00064AC0">
      <w:pPr>
        <w:tabs>
          <w:tab w:val="num" w:pos="0"/>
        </w:tabs>
      </w:pPr>
      <w:r w:rsidRPr="00A15940">
        <w:t>Расстояние между названием параграфа и текстом – один интервал (18 пт).</w:t>
      </w:r>
    </w:p>
    <w:p w14:paraId="625A15C1" w14:textId="77777777" w:rsidR="00064AC0" w:rsidRPr="00A15940" w:rsidRDefault="00064AC0" w:rsidP="00064AC0">
      <w:pPr>
        <w:tabs>
          <w:tab w:val="num" w:pos="0"/>
        </w:tabs>
      </w:pPr>
      <w:r w:rsidRPr="00A15940">
        <w:t>Расстояние между текстом и названием параграфа – один интервал (18 пт).</w:t>
      </w:r>
    </w:p>
    <w:p w14:paraId="35016DD9" w14:textId="77777777" w:rsidR="00064AC0" w:rsidRPr="00A15940" w:rsidRDefault="00064AC0" w:rsidP="00064AC0">
      <w:pPr>
        <w:tabs>
          <w:tab w:val="num" w:pos="0"/>
        </w:tabs>
      </w:pPr>
      <w:r w:rsidRPr="00A15940">
        <w:t>Заголовки параграфов интервалами не выделяются.</w:t>
      </w:r>
    </w:p>
    <w:p w14:paraId="12DFE46B" w14:textId="77777777" w:rsidR="00064AC0" w:rsidRPr="00A15940" w:rsidRDefault="00064AC0" w:rsidP="00064AC0">
      <w:pPr>
        <w:tabs>
          <w:tab w:val="num" w:pos="0"/>
        </w:tabs>
      </w:pPr>
      <w:r w:rsidRPr="00A15940">
        <w:t>«Содержание», «Введение», «Заключение», «Список использованных источников» записывают в виде заголовка (выравнивание по центру).</w:t>
      </w:r>
    </w:p>
    <w:p w14:paraId="324A9465" w14:textId="77777777" w:rsidR="00064AC0" w:rsidRPr="00A15940" w:rsidRDefault="00064AC0" w:rsidP="00064AC0">
      <w:pPr>
        <w:tabs>
          <w:tab w:val="num" w:pos="0"/>
        </w:tabs>
      </w:pPr>
      <w:r w:rsidRPr="00A15940">
        <w:t>Цифры, обозначающие номера страниц (листов), с которых начинается глава или параграф, следует располагать на расстоянии 15мм от края листа, соблюдая разрядность цифр. Слово «стр.» не пишется.</w:t>
      </w:r>
    </w:p>
    <w:p w14:paraId="722BB104" w14:textId="77777777" w:rsidR="00064AC0" w:rsidRPr="00A15940" w:rsidRDefault="00064AC0" w:rsidP="00064AC0">
      <w:pPr>
        <w:tabs>
          <w:tab w:val="num" w:pos="0"/>
        </w:tabs>
      </w:pPr>
      <w:r w:rsidRPr="00A15940">
        <w:t>Между наименованием главы и номером страницы можно выполнять заполнитель, например точки.</w:t>
      </w:r>
    </w:p>
    <w:p w14:paraId="1132EDDA" w14:textId="77777777" w:rsidR="00064AC0" w:rsidRPr="004D4894" w:rsidRDefault="00064AC0" w:rsidP="00064AC0">
      <w:pPr>
        <w:tabs>
          <w:tab w:val="num" w:pos="0"/>
        </w:tabs>
      </w:pPr>
      <w:r w:rsidRPr="00A15940">
        <w:t>Главы и параграфы следует нумеровать арабскими цифрами и записывать с абзацного</w:t>
      </w:r>
      <w:r w:rsidRPr="004D4894">
        <w:t xml:space="preserve"> отступа. Заголовки по тексту отчета должны точно отражать содержание глав, параграфов. </w:t>
      </w:r>
    </w:p>
    <w:p w14:paraId="69DB805C" w14:textId="77777777" w:rsidR="00064AC0" w:rsidRPr="004D4894" w:rsidRDefault="00064AC0" w:rsidP="00064AC0">
      <w:pPr>
        <w:tabs>
          <w:tab w:val="num" w:pos="0"/>
        </w:tabs>
        <w:rPr>
          <w:i/>
        </w:rPr>
      </w:pPr>
      <w:r w:rsidRPr="004D4894">
        <w:t>Главы должны иметь порядковые номера:1, 2, 3.</w:t>
      </w:r>
    </w:p>
    <w:p w14:paraId="24D84428" w14:textId="77777777" w:rsidR="00064AC0" w:rsidRPr="004D4894" w:rsidRDefault="00064AC0" w:rsidP="00064AC0">
      <w:pPr>
        <w:tabs>
          <w:tab w:val="num" w:pos="0"/>
        </w:tabs>
      </w:pPr>
      <w:r w:rsidRPr="004D4894">
        <w:lastRenderedPageBreak/>
        <w:t>Параграфы должны иметь нумерацию в пределах каждого раздела: 1.1, 1.2, 1.3 и т. Д.</w:t>
      </w:r>
    </w:p>
    <w:p w14:paraId="17BB7A3E" w14:textId="77777777" w:rsidR="00064AC0" w:rsidRPr="004D4894" w:rsidRDefault="00064AC0" w:rsidP="00064AC0">
      <w:pPr>
        <w:tabs>
          <w:tab w:val="num" w:pos="0"/>
        </w:tabs>
      </w:pPr>
      <w:r w:rsidRPr="004D4894">
        <w:t>Каждую главу текстового документа следует начинать с нового листа (страницы). Глава должна заканчиваться текстом, последний лист главы должен быть заполнен минимум наполовину.</w:t>
      </w:r>
    </w:p>
    <w:p w14:paraId="0E4D497C" w14:textId="77777777" w:rsidR="00064AC0" w:rsidRPr="004D4894" w:rsidRDefault="00064AC0" w:rsidP="00064AC0">
      <w:pPr>
        <w:tabs>
          <w:tab w:val="num" w:pos="0"/>
        </w:tabs>
      </w:pPr>
      <w:r w:rsidRPr="004D4894">
        <w:t>Заголовки параграфов не должны выполняться в конце листа, необходимо, чтобы за ними следовало несколько строк текста.</w:t>
      </w:r>
    </w:p>
    <w:p w14:paraId="4608CCEC" w14:textId="77777777" w:rsidR="00064AC0" w:rsidRPr="004D4894" w:rsidRDefault="00064AC0" w:rsidP="00064AC0">
      <w:pPr>
        <w:tabs>
          <w:tab w:val="num" w:pos="0"/>
        </w:tabs>
        <w:rPr>
          <w:color w:val="000000"/>
        </w:rPr>
      </w:pPr>
      <w:r w:rsidRPr="004D4894">
        <w:t xml:space="preserve">Номер главы и параграфа необходимо разделять с их названиями точкой. Заголовки глав и параграфов следует писать через один пробел после номера главы (параграфа) с абзацного отступа с прописной буквы. </w:t>
      </w:r>
      <w:r w:rsidRPr="004D4894">
        <w:rPr>
          <w:color w:val="000000"/>
        </w:rPr>
        <w:t>Переносы слов в заголовках не допускаются. Если заголовок состоит из двух предложений, их разделяют точкой. Но если заголовок состоит из одного предложения, точка в конце предложения не ставится.</w:t>
      </w:r>
    </w:p>
    <w:p w14:paraId="5AAA6063" w14:textId="77777777" w:rsidR="00064AC0" w:rsidRPr="004D4894" w:rsidRDefault="00064AC0" w:rsidP="00064AC0">
      <w:pPr>
        <w:tabs>
          <w:tab w:val="num" w:pos="0"/>
        </w:tabs>
        <w:rPr>
          <w:color w:val="000000"/>
        </w:rPr>
      </w:pPr>
      <w:r w:rsidRPr="004D4894">
        <w:rPr>
          <w:color w:val="000000"/>
        </w:rPr>
        <w:t xml:space="preserve">При изложении в тексте </w:t>
      </w:r>
      <w:r w:rsidRPr="004D4894">
        <w:t xml:space="preserve">отчета о практике </w:t>
      </w:r>
      <w:r w:rsidRPr="004D4894">
        <w:rPr>
          <w:color w:val="000000"/>
        </w:rPr>
        <w:t xml:space="preserve">следует употреблять следующие слова «таким образом», «следует», «необходимо», «требуется», «запрещается», «рекомендовано», «в случае», «исследовано», «в процессе исследования выявлено» и т.д. Если по тексту </w:t>
      </w:r>
      <w:r w:rsidRPr="004D4894">
        <w:t xml:space="preserve">отчета </w:t>
      </w:r>
      <w:r w:rsidRPr="004D4894">
        <w:rPr>
          <w:color w:val="000000"/>
        </w:rPr>
        <w:t>употребляются какие-либо специфические научные термины, то недопустимо подменять их синонимами или близкими по смыслу, т.к. это может привести к заблуждениям в понимании существа вопроса.</w:t>
      </w:r>
    </w:p>
    <w:p w14:paraId="554089F5" w14:textId="77777777" w:rsidR="00064AC0" w:rsidRPr="004D4894" w:rsidRDefault="00064AC0" w:rsidP="00064AC0">
      <w:pPr>
        <w:tabs>
          <w:tab w:val="num" w:pos="0"/>
        </w:tabs>
        <w:rPr>
          <w:color w:val="000000"/>
        </w:rPr>
      </w:pPr>
      <w:r w:rsidRPr="004D4894">
        <w:rPr>
          <w:color w:val="000000"/>
        </w:rPr>
        <w:t xml:space="preserve">В тексте </w:t>
      </w:r>
      <w:r w:rsidRPr="004D4894">
        <w:t>отчета о практике</w:t>
      </w:r>
      <w:r w:rsidRPr="004D4894">
        <w:rPr>
          <w:color w:val="000000"/>
        </w:rPr>
        <w:t xml:space="preserve"> не допускается применять: обороты разговорной речи; произвольные словообразования. В тексте </w:t>
      </w:r>
      <w:r w:rsidRPr="004D4894">
        <w:t>отчета о практике</w:t>
      </w:r>
      <w:r w:rsidRPr="004D4894">
        <w:rPr>
          <w:color w:val="000000"/>
        </w:rPr>
        <w:t xml:space="preserve"> рекомендуется чаще применять красную строку, выделяя законченную мысль в самостоятельный абзац.</w:t>
      </w:r>
    </w:p>
    <w:p w14:paraId="27F96D99" w14:textId="77777777" w:rsidR="00064AC0" w:rsidRPr="004D4894" w:rsidRDefault="00064AC0" w:rsidP="00064AC0">
      <w:pPr>
        <w:tabs>
          <w:tab w:val="num" w:pos="0"/>
        </w:tabs>
      </w:pPr>
      <w:r w:rsidRPr="004D4894">
        <w:rPr>
          <w:color w:val="000000"/>
        </w:rPr>
        <w:t xml:space="preserve">В </w:t>
      </w:r>
      <w:r w:rsidRPr="004D4894">
        <w:t>отчете о практике</w:t>
      </w:r>
      <w:r w:rsidRPr="004D4894">
        <w:rPr>
          <w:color w:val="000000"/>
        </w:rPr>
        <w:t xml:space="preserve"> следует приводить иллюстративный материал: таблицы, схемы, графики, формулы, диаграммы. Весь этот материал повышает наглядность и убедительность и позволяет в лаконичной форме отразить полноту изучения исследуемых вопросов. </w:t>
      </w:r>
      <w:r w:rsidRPr="004D4894">
        <w:t>Иллюстрации и таблицы, расположенные на отдельных листах, включают в общую нумерацию страниц отчета.</w:t>
      </w:r>
    </w:p>
    <w:p w14:paraId="26EE4825" w14:textId="77777777" w:rsidR="00064AC0" w:rsidRPr="004D4894" w:rsidRDefault="00064AC0" w:rsidP="00064AC0">
      <w:pPr>
        <w:tabs>
          <w:tab w:val="num" w:pos="0"/>
        </w:tabs>
        <w:rPr>
          <w:color w:val="000000"/>
        </w:rPr>
      </w:pPr>
      <w:r w:rsidRPr="004D4894">
        <w:rPr>
          <w:color w:val="000000"/>
        </w:rPr>
        <w:t>Большие таблицы выносятся в приложения, со ссылкой на них.</w:t>
      </w:r>
    </w:p>
    <w:p w14:paraId="1E528ACF" w14:textId="77777777" w:rsidR="00064AC0" w:rsidRPr="004D4894" w:rsidRDefault="00064AC0" w:rsidP="00064AC0">
      <w:pPr>
        <w:tabs>
          <w:tab w:val="num" w:pos="0"/>
        </w:tabs>
      </w:pPr>
      <w:r w:rsidRPr="004D4894">
        <w:t xml:space="preserve">Таблица располагается непосредственно после текста, в котором она упоминается впервые или на следующей странице. Таблица должна иметь заголовок, отражающий ее содержание. Текст внутри таблицы оформляется шрифтом – </w:t>
      </w:r>
      <w:r w:rsidRPr="004D4894">
        <w:rPr>
          <w:lang w:val="en-US"/>
        </w:rPr>
        <w:t>TimesNewRoman</w:t>
      </w:r>
      <w:r w:rsidRPr="004D4894">
        <w:t xml:space="preserve">, размера – 12, отступа первой строки нет, межстрочный интервал – одинарный. Название таблицы следует размещать над таблицей по центру, </w:t>
      </w:r>
      <w:r w:rsidRPr="004D4894">
        <w:rPr>
          <w:lang w:val="en-US"/>
        </w:rPr>
        <w:t>TimesNewRoman</w:t>
      </w:r>
      <w:r w:rsidRPr="004D4894">
        <w:t>, стиль – обычный, размер– 14.</w:t>
      </w:r>
    </w:p>
    <w:p w14:paraId="5FA3F918" w14:textId="77777777" w:rsidR="00064AC0" w:rsidRPr="004D4894" w:rsidRDefault="00064AC0" w:rsidP="00064AC0">
      <w:pPr>
        <w:tabs>
          <w:tab w:val="num" w:pos="0"/>
        </w:tabs>
      </w:pPr>
      <w:r w:rsidRPr="004D4894">
        <w:t xml:space="preserve">Нумерация таблиц должна быть сквозная по всему отчету, арабскими цифрами (1). </w:t>
      </w:r>
    </w:p>
    <w:p w14:paraId="3097FC04" w14:textId="77777777" w:rsidR="00064AC0" w:rsidRPr="004D4894" w:rsidRDefault="00064AC0" w:rsidP="00064AC0">
      <w:pPr>
        <w:tabs>
          <w:tab w:val="num" w:pos="0"/>
        </w:tabs>
      </w:pPr>
    </w:p>
    <w:p w14:paraId="51ABE750" w14:textId="77777777" w:rsidR="00064AC0" w:rsidRPr="004D4894" w:rsidRDefault="00064AC0" w:rsidP="00064AC0">
      <w:pPr>
        <w:tabs>
          <w:tab w:val="num" w:pos="0"/>
        </w:tabs>
      </w:pPr>
      <w:r w:rsidRPr="004D4894">
        <w:t xml:space="preserve">Таблица 1 – Название </w:t>
      </w:r>
    </w:p>
    <w:tbl>
      <w:tblPr>
        <w:tblW w:w="95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75"/>
        <w:gridCol w:w="1841"/>
        <w:gridCol w:w="2835"/>
        <w:gridCol w:w="2978"/>
      </w:tblGrid>
      <w:tr w:rsidR="00064AC0" w:rsidRPr="00060FE7" w14:paraId="5938BF60" w14:textId="77777777" w:rsidTr="00386930">
        <w:trPr>
          <w:trHeight w:val="218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5DB4D" w14:textId="77777777" w:rsidR="00064AC0" w:rsidRPr="00060FE7" w:rsidRDefault="00064AC0" w:rsidP="00386930">
            <w:pPr>
              <w:tabs>
                <w:tab w:val="num" w:pos="0"/>
              </w:tabs>
            </w:pPr>
            <w:r w:rsidRPr="00060FE7">
              <w:t>№ п/п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B00C1" w14:textId="77777777" w:rsidR="00064AC0" w:rsidRPr="00060FE7" w:rsidRDefault="00064AC0" w:rsidP="00386930">
            <w:pPr>
              <w:tabs>
                <w:tab w:val="num" w:pos="0"/>
                <w:tab w:val="left" w:pos="709"/>
              </w:tabs>
              <w:suppressAutoHyphens/>
              <w:rPr>
                <w:color w:val="00000A"/>
                <w:kern w:val="1"/>
                <w:lang w:eastAsia="ar-SA"/>
              </w:rPr>
            </w:pPr>
            <w:r w:rsidRPr="00060FE7">
              <w:rPr>
                <w:color w:val="00000A"/>
                <w:kern w:val="1"/>
                <w:lang w:eastAsia="ar-SA"/>
              </w:rPr>
              <w:t>Заголовок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88F2F" w14:textId="77777777" w:rsidR="00064AC0" w:rsidRPr="00060FE7" w:rsidRDefault="00064AC0" w:rsidP="00386930">
            <w:pPr>
              <w:tabs>
                <w:tab w:val="num" w:pos="0"/>
                <w:tab w:val="left" w:pos="709"/>
              </w:tabs>
              <w:suppressAutoHyphens/>
              <w:rPr>
                <w:color w:val="00000A"/>
                <w:kern w:val="1"/>
                <w:lang w:eastAsia="ar-SA"/>
              </w:rPr>
            </w:pPr>
            <w:r w:rsidRPr="00060FE7">
              <w:rPr>
                <w:color w:val="00000A"/>
                <w:kern w:val="1"/>
                <w:lang w:eastAsia="ar-SA"/>
              </w:rPr>
              <w:t>Заголовок 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9B1D9" w14:textId="77777777" w:rsidR="00064AC0" w:rsidRPr="00060FE7" w:rsidRDefault="00064AC0" w:rsidP="00386930">
            <w:pPr>
              <w:tabs>
                <w:tab w:val="num" w:pos="0"/>
                <w:tab w:val="left" w:pos="709"/>
              </w:tabs>
              <w:suppressAutoHyphens/>
              <w:rPr>
                <w:color w:val="00000A"/>
                <w:kern w:val="1"/>
                <w:lang w:eastAsia="ar-SA"/>
              </w:rPr>
            </w:pPr>
            <w:r w:rsidRPr="00060FE7">
              <w:rPr>
                <w:color w:val="00000A"/>
                <w:kern w:val="1"/>
                <w:lang w:eastAsia="ar-SA"/>
              </w:rPr>
              <w:t>Заголовок 3</w:t>
            </w:r>
          </w:p>
        </w:tc>
      </w:tr>
      <w:tr w:rsidR="00064AC0" w:rsidRPr="00060FE7" w14:paraId="50DECF81" w14:textId="77777777" w:rsidTr="00386930">
        <w:trPr>
          <w:trHeight w:val="218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2B524" w14:textId="77777777" w:rsidR="00064AC0" w:rsidRPr="00060FE7" w:rsidRDefault="00064AC0" w:rsidP="00386930">
            <w:pPr>
              <w:ind w:firstLine="709"/>
            </w:pPr>
            <w:r w:rsidRPr="00060FE7">
              <w:t>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C1C2A" w14:textId="77777777" w:rsidR="00064AC0" w:rsidRPr="00060FE7" w:rsidRDefault="00064AC0" w:rsidP="00386930">
            <w:pPr>
              <w:tabs>
                <w:tab w:val="left" w:pos="709"/>
              </w:tabs>
              <w:suppressAutoHyphens/>
              <w:ind w:firstLine="709"/>
              <w:rPr>
                <w:color w:val="00000A"/>
                <w:kern w:val="1"/>
                <w:lang w:eastAsia="ar-SA"/>
              </w:rPr>
            </w:pPr>
            <w:r w:rsidRPr="00060FE7">
              <w:rPr>
                <w:color w:val="00000A"/>
                <w:kern w:val="1"/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15B49" w14:textId="77777777" w:rsidR="00064AC0" w:rsidRPr="00060FE7" w:rsidRDefault="00064AC0" w:rsidP="00386930">
            <w:pPr>
              <w:tabs>
                <w:tab w:val="left" w:pos="709"/>
              </w:tabs>
              <w:suppressAutoHyphens/>
              <w:ind w:firstLine="709"/>
              <w:rPr>
                <w:color w:val="00000A"/>
                <w:kern w:val="1"/>
                <w:lang w:eastAsia="ar-SA"/>
              </w:rPr>
            </w:pPr>
            <w:r w:rsidRPr="00060FE7">
              <w:rPr>
                <w:color w:val="00000A"/>
                <w:kern w:val="1"/>
                <w:lang w:eastAsia="ar-SA"/>
              </w:rPr>
              <w:t>3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7EC3D" w14:textId="77777777" w:rsidR="00064AC0" w:rsidRPr="00060FE7" w:rsidRDefault="00064AC0" w:rsidP="00386930">
            <w:pPr>
              <w:tabs>
                <w:tab w:val="left" w:pos="709"/>
              </w:tabs>
              <w:suppressAutoHyphens/>
              <w:ind w:firstLine="709"/>
              <w:rPr>
                <w:color w:val="00000A"/>
                <w:kern w:val="1"/>
                <w:lang w:eastAsia="ar-SA"/>
              </w:rPr>
            </w:pPr>
            <w:r w:rsidRPr="00060FE7">
              <w:rPr>
                <w:color w:val="00000A"/>
                <w:kern w:val="1"/>
                <w:lang w:eastAsia="ar-SA"/>
              </w:rPr>
              <w:t>4</w:t>
            </w:r>
          </w:p>
        </w:tc>
      </w:tr>
      <w:tr w:rsidR="00064AC0" w:rsidRPr="00060FE7" w14:paraId="700CD7E3" w14:textId="77777777" w:rsidTr="0038693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B5EB5" w14:textId="77777777" w:rsidR="00064AC0" w:rsidRPr="00060FE7" w:rsidRDefault="00064AC0" w:rsidP="00386930">
            <w:pPr>
              <w:tabs>
                <w:tab w:val="left" w:pos="709"/>
              </w:tabs>
              <w:suppressAutoHyphens/>
              <w:rPr>
                <w:color w:val="00000A"/>
                <w:kern w:val="1"/>
                <w:lang w:eastAsia="ar-SA"/>
              </w:rPr>
            </w:pPr>
            <w:r w:rsidRPr="00060FE7">
              <w:rPr>
                <w:color w:val="00000A"/>
                <w:kern w:val="1"/>
                <w:lang w:eastAsia="ar-SA"/>
              </w:rPr>
              <w:t>Строка 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D0D3D" w14:textId="77777777" w:rsidR="00064AC0" w:rsidRPr="00060FE7" w:rsidRDefault="00064AC0" w:rsidP="00386930">
            <w:pPr>
              <w:tabs>
                <w:tab w:val="left" w:pos="709"/>
              </w:tabs>
              <w:suppressAutoHyphens/>
              <w:ind w:firstLine="709"/>
              <w:rPr>
                <w:color w:val="00000A"/>
                <w:kern w:val="1"/>
                <w:lang w:eastAsia="ar-SA"/>
              </w:rPr>
            </w:pPr>
            <w:r w:rsidRPr="00060FE7">
              <w:rPr>
                <w:color w:val="00000A"/>
                <w:kern w:val="1"/>
                <w:lang w:eastAsia="ar-SA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19B93" w14:textId="77777777" w:rsidR="00064AC0" w:rsidRPr="00060FE7" w:rsidRDefault="00064AC0" w:rsidP="00386930">
            <w:pPr>
              <w:tabs>
                <w:tab w:val="left" w:pos="709"/>
              </w:tabs>
              <w:suppressAutoHyphens/>
              <w:ind w:firstLine="709"/>
              <w:rPr>
                <w:color w:val="00000A"/>
                <w:kern w:val="1"/>
                <w:lang w:eastAsia="ar-SA"/>
              </w:rPr>
            </w:pPr>
            <w:r w:rsidRPr="00060FE7">
              <w:rPr>
                <w:color w:val="00000A"/>
                <w:kern w:val="1"/>
                <w:lang w:eastAsia="ar-SA"/>
              </w:rPr>
              <w:t>10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A3C01" w14:textId="77777777" w:rsidR="00064AC0" w:rsidRPr="00060FE7" w:rsidRDefault="00064AC0" w:rsidP="00386930">
            <w:pPr>
              <w:tabs>
                <w:tab w:val="left" w:pos="709"/>
              </w:tabs>
              <w:suppressAutoHyphens/>
              <w:ind w:firstLine="709"/>
              <w:rPr>
                <w:color w:val="00000A"/>
                <w:kern w:val="1"/>
                <w:lang w:eastAsia="ar-SA"/>
              </w:rPr>
            </w:pPr>
            <w:r w:rsidRPr="00060FE7">
              <w:rPr>
                <w:color w:val="00000A"/>
                <w:kern w:val="1"/>
                <w:lang w:eastAsia="ar-SA"/>
              </w:rPr>
              <w:t>10</w:t>
            </w:r>
          </w:p>
        </w:tc>
      </w:tr>
      <w:tr w:rsidR="00064AC0" w:rsidRPr="00060FE7" w14:paraId="26C11E20" w14:textId="77777777" w:rsidTr="0038693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32477" w14:textId="77777777" w:rsidR="00064AC0" w:rsidRPr="00060FE7" w:rsidRDefault="00064AC0" w:rsidP="00386930">
            <w:pPr>
              <w:tabs>
                <w:tab w:val="left" w:pos="709"/>
              </w:tabs>
              <w:suppressAutoHyphens/>
              <w:rPr>
                <w:color w:val="00000A"/>
                <w:kern w:val="1"/>
                <w:lang w:eastAsia="ar-SA"/>
              </w:rPr>
            </w:pPr>
            <w:r w:rsidRPr="00060FE7">
              <w:rPr>
                <w:color w:val="00000A"/>
                <w:kern w:val="1"/>
                <w:lang w:eastAsia="ar-SA"/>
              </w:rPr>
              <w:t>Строка 2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AAC97" w14:textId="77777777" w:rsidR="00064AC0" w:rsidRPr="00060FE7" w:rsidRDefault="00064AC0" w:rsidP="00386930">
            <w:pPr>
              <w:tabs>
                <w:tab w:val="left" w:pos="709"/>
              </w:tabs>
              <w:suppressAutoHyphens/>
              <w:ind w:firstLine="709"/>
              <w:rPr>
                <w:color w:val="00000A"/>
                <w:kern w:val="1"/>
                <w:lang w:eastAsia="ar-SA"/>
              </w:rPr>
            </w:pPr>
            <w:r w:rsidRPr="00060FE7">
              <w:rPr>
                <w:color w:val="00000A"/>
                <w:kern w:val="1"/>
                <w:lang w:eastAsia="ar-SA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C0202" w14:textId="77777777" w:rsidR="00064AC0" w:rsidRPr="00060FE7" w:rsidRDefault="00064AC0" w:rsidP="00386930">
            <w:pPr>
              <w:tabs>
                <w:tab w:val="left" w:pos="709"/>
              </w:tabs>
              <w:suppressAutoHyphens/>
              <w:ind w:firstLine="709"/>
              <w:rPr>
                <w:color w:val="00000A"/>
                <w:kern w:val="1"/>
                <w:lang w:eastAsia="ar-SA"/>
              </w:rPr>
            </w:pPr>
            <w:r w:rsidRPr="00060FE7">
              <w:rPr>
                <w:color w:val="00000A"/>
                <w:kern w:val="1"/>
                <w:lang w:eastAsia="ar-SA"/>
              </w:rPr>
              <w:t>4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5E8CF" w14:textId="77777777" w:rsidR="00064AC0" w:rsidRPr="00060FE7" w:rsidRDefault="00064AC0" w:rsidP="00386930">
            <w:pPr>
              <w:tabs>
                <w:tab w:val="left" w:pos="709"/>
              </w:tabs>
              <w:suppressAutoHyphens/>
              <w:ind w:firstLine="709"/>
              <w:rPr>
                <w:color w:val="00000A"/>
                <w:kern w:val="1"/>
                <w:lang w:eastAsia="ar-SA"/>
              </w:rPr>
            </w:pPr>
            <w:r w:rsidRPr="00060FE7">
              <w:rPr>
                <w:color w:val="00000A"/>
                <w:kern w:val="1"/>
                <w:lang w:eastAsia="ar-SA"/>
              </w:rPr>
              <w:t>5</w:t>
            </w:r>
          </w:p>
        </w:tc>
      </w:tr>
      <w:tr w:rsidR="00064AC0" w:rsidRPr="00060FE7" w14:paraId="021E3745" w14:textId="77777777" w:rsidTr="0038693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D6BB1" w14:textId="77777777" w:rsidR="00064AC0" w:rsidRPr="00060FE7" w:rsidRDefault="00064AC0" w:rsidP="00386930">
            <w:pPr>
              <w:tabs>
                <w:tab w:val="left" w:pos="709"/>
              </w:tabs>
              <w:suppressAutoHyphens/>
              <w:rPr>
                <w:color w:val="00000A"/>
                <w:kern w:val="1"/>
                <w:lang w:eastAsia="ar-SA"/>
              </w:rPr>
            </w:pPr>
            <w:r w:rsidRPr="00060FE7">
              <w:rPr>
                <w:color w:val="00000A"/>
                <w:kern w:val="1"/>
                <w:lang w:eastAsia="ar-SA"/>
              </w:rPr>
              <w:t>Строка 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95CBC" w14:textId="77777777" w:rsidR="00064AC0" w:rsidRPr="00060FE7" w:rsidRDefault="00064AC0" w:rsidP="00386930">
            <w:pPr>
              <w:tabs>
                <w:tab w:val="left" w:pos="709"/>
              </w:tabs>
              <w:suppressAutoHyphens/>
              <w:ind w:firstLine="709"/>
              <w:rPr>
                <w:color w:val="00000A"/>
                <w:kern w:val="1"/>
                <w:lang w:eastAsia="ar-SA"/>
              </w:rPr>
            </w:pPr>
            <w:r w:rsidRPr="00060FE7">
              <w:rPr>
                <w:color w:val="00000A"/>
                <w:kern w:val="1"/>
                <w:lang w:eastAsia="ar-SA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786AB" w14:textId="77777777" w:rsidR="00064AC0" w:rsidRPr="00060FE7" w:rsidRDefault="00064AC0" w:rsidP="00386930">
            <w:pPr>
              <w:tabs>
                <w:tab w:val="left" w:pos="709"/>
              </w:tabs>
              <w:suppressAutoHyphens/>
              <w:ind w:firstLine="709"/>
              <w:rPr>
                <w:color w:val="00000A"/>
                <w:kern w:val="1"/>
                <w:lang w:eastAsia="ar-SA"/>
              </w:rPr>
            </w:pPr>
            <w:r w:rsidRPr="00060FE7">
              <w:rPr>
                <w:color w:val="00000A"/>
                <w:kern w:val="1"/>
                <w:lang w:eastAsia="ar-SA"/>
              </w:rPr>
              <w:t>4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61707" w14:textId="77777777" w:rsidR="00064AC0" w:rsidRPr="00060FE7" w:rsidRDefault="00064AC0" w:rsidP="00386930">
            <w:pPr>
              <w:tabs>
                <w:tab w:val="left" w:pos="709"/>
              </w:tabs>
              <w:suppressAutoHyphens/>
              <w:ind w:firstLine="709"/>
              <w:rPr>
                <w:color w:val="00000A"/>
                <w:kern w:val="1"/>
                <w:lang w:eastAsia="ar-SA"/>
              </w:rPr>
            </w:pPr>
            <w:r w:rsidRPr="00060FE7">
              <w:rPr>
                <w:color w:val="00000A"/>
                <w:kern w:val="1"/>
                <w:lang w:eastAsia="ar-SA"/>
              </w:rPr>
              <w:t>5</w:t>
            </w:r>
          </w:p>
        </w:tc>
      </w:tr>
    </w:tbl>
    <w:p w14:paraId="5C3B0FBB" w14:textId="77777777" w:rsidR="00064AC0" w:rsidRDefault="00064AC0" w:rsidP="00064AC0">
      <w:pPr>
        <w:tabs>
          <w:tab w:val="left" w:pos="709"/>
        </w:tabs>
        <w:suppressAutoHyphens/>
        <w:rPr>
          <w:color w:val="00000A"/>
          <w:kern w:val="1"/>
          <w:sz w:val="16"/>
          <w:szCs w:val="16"/>
          <w:lang w:eastAsia="ar-SA"/>
        </w:rPr>
      </w:pPr>
    </w:p>
    <w:p w14:paraId="60D76595" w14:textId="77777777" w:rsidR="00064AC0" w:rsidRPr="004D4894" w:rsidRDefault="00064AC0" w:rsidP="00064AC0">
      <w:pPr>
        <w:tabs>
          <w:tab w:val="left" w:pos="-2127"/>
        </w:tabs>
        <w:suppressAutoHyphens/>
        <w:rPr>
          <w:color w:val="00000A"/>
          <w:kern w:val="1"/>
          <w:lang w:eastAsia="ar-SA"/>
        </w:rPr>
      </w:pPr>
      <w:r w:rsidRPr="004D4894">
        <w:rPr>
          <w:color w:val="00000A"/>
          <w:kern w:val="1"/>
          <w:lang w:eastAsia="ar-SA"/>
        </w:rPr>
        <w:t>Продолжение таблицы 1</w:t>
      </w:r>
    </w:p>
    <w:tbl>
      <w:tblPr>
        <w:tblW w:w="95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8"/>
        <w:gridCol w:w="1809"/>
        <w:gridCol w:w="2943"/>
        <w:gridCol w:w="2970"/>
      </w:tblGrid>
      <w:tr w:rsidR="00064AC0" w:rsidRPr="00060FE7" w14:paraId="1D36DE2F" w14:textId="77777777" w:rsidTr="00386930"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0DE25" w14:textId="77777777" w:rsidR="00064AC0" w:rsidRPr="00060FE7" w:rsidRDefault="00064AC0" w:rsidP="00386930">
            <w:pPr>
              <w:tabs>
                <w:tab w:val="left" w:pos="709"/>
              </w:tabs>
              <w:suppressAutoHyphens/>
              <w:ind w:firstLine="709"/>
              <w:rPr>
                <w:color w:val="00000A"/>
                <w:kern w:val="1"/>
                <w:lang w:eastAsia="ar-SA"/>
              </w:rPr>
            </w:pPr>
            <w:r w:rsidRPr="00060FE7">
              <w:rPr>
                <w:color w:val="00000A"/>
                <w:kern w:val="1"/>
                <w:lang w:eastAsia="ar-SA"/>
              </w:rPr>
              <w:t>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70331" w14:textId="77777777" w:rsidR="00064AC0" w:rsidRPr="00060FE7" w:rsidRDefault="00064AC0" w:rsidP="00386930">
            <w:pPr>
              <w:tabs>
                <w:tab w:val="left" w:pos="709"/>
              </w:tabs>
              <w:suppressAutoHyphens/>
              <w:ind w:firstLine="709"/>
              <w:rPr>
                <w:color w:val="00000A"/>
                <w:kern w:val="1"/>
                <w:lang w:eastAsia="ar-SA"/>
              </w:rPr>
            </w:pPr>
            <w:r w:rsidRPr="00060FE7">
              <w:rPr>
                <w:color w:val="00000A"/>
                <w:kern w:val="1"/>
                <w:lang w:eastAsia="ar-SA"/>
              </w:rPr>
              <w:t>2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228CB" w14:textId="77777777" w:rsidR="00064AC0" w:rsidRPr="00060FE7" w:rsidRDefault="00064AC0" w:rsidP="00386930">
            <w:pPr>
              <w:tabs>
                <w:tab w:val="left" w:pos="709"/>
              </w:tabs>
              <w:suppressAutoHyphens/>
              <w:ind w:firstLine="709"/>
              <w:rPr>
                <w:color w:val="00000A"/>
                <w:kern w:val="1"/>
                <w:lang w:eastAsia="ar-SA"/>
              </w:rPr>
            </w:pPr>
            <w:r w:rsidRPr="00060FE7">
              <w:rPr>
                <w:color w:val="00000A"/>
                <w:kern w:val="1"/>
                <w:lang w:eastAsia="ar-SA"/>
              </w:rPr>
              <w:t>3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3E437" w14:textId="77777777" w:rsidR="00064AC0" w:rsidRPr="00060FE7" w:rsidRDefault="00064AC0" w:rsidP="00386930">
            <w:pPr>
              <w:tabs>
                <w:tab w:val="left" w:pos="709"/>
              </w:tabs>
              <w:suppressAutoHyphens/>
              <w:ind w:firstLine="709"/>
              <w:rPr>
                <w:color w:val="00000A"/>
                <w:kern w:val="1"/>
                <w:lang w:eastAsia="ar-SA"/>
              </w:rPr>
            </w:pPr>
            <w:r w:rsidRPr="00060FE7">
              <w:rPr>
                <w:color w:val="00000A"/>
                <w:kern w:val="1"/>
                <w:lang w:eastAsia="ar-SA"/>
              </w:rPr>
              <w:t>4</w:t>
            </w:r>
          </w:p>
        </w:tc>
      </w:tr>
      <w:tr w:rsidR="00064AC0" w:rsidRPr="00060FE7" w14:paraId="6070AD30" w14:textId="77777777" w:rsidTr="00386930"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6807F" w14:textId="77777777" w:rsidR="00064AC0" w:rsidRPr="00060FE7" w:rsidRDefault="00064AC0" w:rsidP="00386930">
            <w:pPr>
              <w:tabs>
                <w:tab w:val="left" w:pos="709"/>
              </w:tabs>
              <w:suppressAutoHyphens/>
              <w:rPr>
                <w:color w:val="00000A"/>
                <w:kern w:val="1"/>
                <w:lang w:eastAsia="ar-SA"/>
              </w:rPr>
            </w:pPr>
            <w:r w:rsidRPr="00060FE7">
              <w:rPr>
                <w:color w:val="00000A"/>
                <w:kern w:val="1"/>
                <w:lang w:eastAsia="ar-SA"/>
              </w:rPr>
              <w:t>Строка 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C76A7" w14:textId="77777777" w:rsidR="00064AC0" w:rsidRPr="00060FE7" w:rsidRDefault="00064AC0" w:rsidP="00386930">
            <w:pPr>
              <w:tabs>
                <w:tab w:val="left" w:pos="709"/>
              </w:tabs>
              <w:suppressAutoHyphens/>
              <w:ind w:firstLine="709"/>
              <w:rPr>
                <w:color w:val="00000A"/>
                <w:kern w:val="1"/>
                <w:lang w:eastAsia="ar-SA"/>
              </w:rPr>
            </w:pPr>
            <w:r w:rsidRPr="00060FE7">
              <w:rPr>
                <w:color w:val="00000A"/>
                <w:kern w:val="1"/>
                <w:lang w:eastAsia="ar-SA"/>
              </w:rPr>
              <w:t>10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0E1CD" w14:textId="77777777" w:rsidR="00064AC0" w:rsidRPr="00060FE7" w:rsidRDefault="00064AC0" w:rsidP="00386930">
            <w:pPr>
              <w:tabs>
                <w:tab w:val="left" w:pos="709"/>
              </w:tabs>
              <w:suppressAutoHyphens/>
              <w:ind w:firstLine="709"/>
              <w:rPr>
                <w:color w:val="00000A"/>
                <w:kern w:val="1"/>
                <w:lang w:eastAsia="ar-SA"/>
              </w:rPr>
            </w:pPr>
            <w:r w:rsidRPr="00060FE7">
              <w:rPr>
                <w:color w:val="00000A"/>
                <w:kern w:val="1"/>
                <w:lang w:eastAsia="ar-SA"/>
              </w:rPr>
              <w:t>10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33622" w14:textId="77777777" w:rsidR="00064AC0" w:rsidRPr="00060FE7" w:rsidRDefault="00064AC0" w:rsidP="00386930">
            <w:pPr>
              <w:tabs>
                <w:tab w:val="left" w:pos="709"/>
              </w:tabs>
              <w:suppressAutoHyphens/>
              <w:ind w:firstLine="709"/>
              <w:rPr>
                <w:color w:val="00000A"/>
                <w:kern w:val="1"/>
                <w:lang w:eastAsia="ar-SA"/>
              </w:rPr>
            </w:pPr>
            <w:r w:rsidRPr="00060FE7">
              <w:rPr>
                <w:color w:val="00000A"/>
                <w:kern w:val="1"/>
                <w:lang w:eastAsia="ar-SA"/>
              </w:rPr>
              <w:t>5</w:t>
            </w:r>
          </w:p>
        </w:tc>
      </w:tr>
    </w:tbl>
    <w:p w14:paraId="5DB0E792" w14:textId="77777777" w:rsidR="00064AC0" w:rsidRPr="00060FE7" w:rsidRDefault="00064AC0" w:rsidP="00064AC0"/>
    <w:p w14:paraId="66B0C3C6" w14:textId="77777777" w:rsidR="00064AC0" w:rsidRPr="004D4894" w:rsidRDefault="00064AC0" w:rsidP="00064AC0">
      <w:r w:rsidRPr="004D4894">
        <w:t>На все таблицы должны быть ссылки в тексте. Например: «в таблице 1 приведены данные о …».</w:t>
      </w:r>
    </w:p>
    <w:p w14:paraId="265366D0" w14:textId="77777777" w:rsidR="00064AC0" w:rsidRPr="004D4894" w:rsidRDefault="00064AC0" w:rsidP="00064AC0">
      <w:pPr>
        <w:shd w:val="clear" w:color="auto" w:fill="FFFFFF"/>
        <w:rPr>
          <w:color w:val="000000"/>
        </w:rPr>
      </w:pPr>
      <w:r w:rsidRPr="004D4894">
        <w:rPr>
          <w:color w:val="000000"/>
        </w:rPr>
        <w:t xml:space="preserve">Таблицы, приводимые в отчете без выводов, не могут расцениваться как иллюстративный материал. </w:t>
      </w:r>
    </w:p>
    <w:p w14:paraId="689BF1E8" w14:textId="77777777" w:rsidR="00064AC0" w:rsidRPr="004D4894" w:rsidRDefault="00064AC0" w:rsidP="00064AC0">
      <w:r w:rsidRPr="004D4894">
        <w:t xml:space="preserve">Иллюстрации (графики, схемы, диаграммы и т.д.) располагаются в отчете сразу под текстом, где они упоминаются впервые или на следующей странице, </w:t>
      </w:r>
      <w:r w:rsidRPr="004D4894">
        <w:rPr>
          <w:lang w:val="en-US"/>
        </w:rPr>
        <w:t>TimesNewRoman</w:t>
      </w:r>
      <w:r w:rsidRPr="004D4894">
        <w:t xml:space="preserve">, стиль – обычный, размер– 14. Нумерация иллюстрации должна быть сквозная по всему тексту, арабскими цифрами. </w:t>
      </w:r>
    </w:p>
    <w:p w14:paraId="419C41E6" w14:textId="77777777" w:rsidR="00064AC0" w:rsidRPr="004D4894" w:rsidRDefault="00064AC0" w:rsidP="00064AC0">
      <w:pPr>
        <w:rPr>
          <w:lang w:val="en-US"/>
        </w:rPr>
      </w:pPr>
      <w:r w:rsidRPr="004D4894">
        <w:lastRenderedPageBreak/>
        <w:t>На все иллюстрации в тексте делаются ссылки - «…в соответствии с рис. 1. …». Например, организационная структура управления предприятием, представлена на рисунке1.</w:t>
      </w:r>
    </w:p>
    <w:p w14:paraId="2298EE9F" w14:textId="77777777" w:rsidR="00064AC0" w:rsidRPr="00060FE7" w:rsidRDefault="00064AC0" w:rsidP="00064AC0">
      <w:r>
        <w:rPr>
          <w:noProof/>
        </w:rPr>
        <mc:AlternateContent>
          <mc:Choice Requires="wpc">
            <w:drawing>
              <wp:inline distT="0" distB="0" distL="0" distR="0" wp14:anchorId="299D1666" wp14:editId="0A710134">
                <wp:extent cx="6286500" cy="2847340"/>
                <wp:effectExtent l="3175" t="10160" r="0" b="0"/>
                <wp:docPr id="22" name="Полотно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536800" y="-300"/>
                            <a:ext cx="3003500" cy="379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882E10" w14:textId="77777777" w:rsidR="00064AC0" w:rsidRPr="00060FE7" w:rsidRDefault="00064AC0" w:rsidP="00064AC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060FE7">
                                <w:rPr>
                                  <w:sz w:val="20"/>
                                  <w:szCs w:val="20"/>
                                </w:rPr>
                                <w:t>Генеральный директор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79500" y="948913"/>
                            <a:ext cx="1536900" cy="5699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5BD9A2" w14:textId="77777777" w:rsidR="00064AC0" w:rsidRPr="00060FE7" w:rsidRDefault="00064AC0" w:rsidP="00064AC0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60FE7">
                                <w:rPr>
                                  <w:sz w:val="20"/>
                                  <w:szCs w:val="20"/>
                                </w:rPr>
                                <w:t xml:space="preserve">Финансовый </w:t>
                              </w:r>
                            </w:p>
                            <w:p w14:paraId="75B8C9B5" w14:textId="77777777" w:rsidR="00064AC0" w:rsidRPr="00060FE7" w:rsidRDefault="00064AC0" w:rsidP="00064AC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060FE7">
                                <w:rPr>
                                  <w:sz w:val="20"/>
                                  <w:szCs w:val="20"/>
                                </w:rPr>
                                <w:t>директор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305300" y="948913"/>
                            <a:ext cx="1536000" cy="5699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1F1062" w14:textId="77777777" w:rsidR="00064AC0" w:rsidRPr="00060FE7" w:rsidRDefault="00064AC0" w:rsidP="00064AC0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60FE7">
                                <w:rPr>
                                  <w:sz w:val="20"/>
                                  <w:szCs w:val="20"/>
                                </w:rPr>
                                <w:t xml:space="preserve">Коммерческий </w:t>
                              </w:r>
                            </w:p>
                            <w:p w14:paraId="3BC46248" w14:textId="77777777" w:rsidR="00064AC0" w:rsidRPr="00060FE7" w:rsidRDefault="00064AC0" w:rsidP="00064AC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060FE7">
                                <w:rPr>
                                  <w:sz w:val="20"/>
                                  <w:szCs w:val="20"/>
                                </w:rPr>
                                <w:t>директор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260700" y="948913"/>
                            <a:ext cx="1606400" cy="5699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FB4676" w14:textId="77777777" w:rsidR="00064AC0" w:rsidRPr="00060FE7" w:rsidRDefault="00064AC0" w:rsidP="00064AC0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60FE7">
                                <w:rPr>
                                  <w:sz w:val="20"/>
                                  <w:szCs w:val="20"/>
                                </w:rPr>
                                <w:t>Главный</w:t>
                              </w:r>
                            </w:p>
                            <w:p w14:paraId="7DCB02B1" w14:textId="77777777" w:rsidR="00064AC0" w:rsidRPr="00060FE7" w:rsidRDefault="00064AC0" w:rsidP="00064AC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060FE7">
                                <w:rPr>
                                  <w:sz w:val="20"/>
                                  <w:szCs w:val="20"/>
                                </w:rPr>
                                <w:t xml:space="preserve"> бухгалтер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048000" y="759211"/>
                            <a:ext cx="3841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048000" y="759211"/>
                            <a:ext cx="0" cy="18970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3003400" y="759211"/>
                            <a:ext cx="0" cy="18970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4889400" y="759211"/>
                            <a:ext cx="0" cy="18970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3003400" y="379105"/>
                            <a:ext cx="0" cy="3801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165500" y="2087729"/>
                            <a:ext cx="914400" cy="5699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333ACE" w14:textId="77777777" w:rsidR="00064AC0" w:rsidRPr="00060FE7" w:rsidRDefault="00064AC0" w:rsidP="00064AC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060FE7">
                                <w:rPr>
                                  <w:sz w:val="20"/>
                                  <w:szCs w:val="20"/>
                                </w:rPr>
                                <w:t>Менеджер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212700" y="2087729"/>
                            <a:ext cx="872200" cy="5716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63F070" w14:textId="77777777" w:rsidR="00064AC0" w:rsidRPr="00060FE7" w:rsidRDefault="00064AC0" w:rsidP="00064AC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060FE7">
                                <w:rPr>
                                  <w:sz w:val="20"/>
                                  <w:szCs w:val="20"/>
                                </w:rPr>
                                <w:t>Менеджер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4191200" y="2087729"/>
                            <a:ext cx="766700" cy="5716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0BDF6A" w14:textId="77777777" w:rsidR="00064AC0" w:rsidRPr="00060FE7" w:rsidRDefault="00064AC0" w:rsidP="00064AC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060FE7">
                                <w:rPr>
                                  <w:sz w:val="20"/>
                                  <w:szCs w:val="20"/>
                                </w:rPr>
                                <w:t>Бухгалтер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5238400" y="2087729"/>
                            <a:ext cx="767600" cy="5716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86C08C" w14:textId="77777777" w:rsidR="00064AC0" w:rsidRPr="00060FE7" w:rsidRDefault="00064AC0" w:rsidP="00064AC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060FE7">
                                <w:rPr>
                                  <w:sz w:val="20"/>
                                  <w:szCs w:val="20"/>
                                </w:rPr>
                                <w:t>Бухгалтер-кассир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09200" y="2087729"/>
                            <a:ext cx="838800" cy="5716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9588EF" w14:textId="77777777" w:rsidR="00064AC0" w:rsidRPr="00060FE7" w:rsidRDefault="00064AC0" w:rsidP="00064AC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060FE7">
                                <w:rPr>
                                  <w:sz w:val="20"/>
                                  <w:szCs w:val="20"/>
                                </w:rPr>
                                <w:t>Экономист-аналитик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187800" y="2087729"/>
                            <a:ext cx="827300" cy="5716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B31D00" w14:textId="77777777" w:rsidR="00064AC0" w:rsidRPr="00060FE7" w:rsidRDefault="00064AC0" w:rsidP="00064AC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060FE7">
                                <w:rPr>
                                  <w:sz w:val="20"/>
                                  <w:szCs w:val="20"/>
                                </w:rPr>
                                <w:t>Экономист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628600" y="1518821"/>
                            <a:ext cx="349100" cy="5689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187800" y="1518821"/>
                            <a:ext cx="278700" cy="5689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1"/>
                        <wps:cNvCnPr>
                          <a:cxnSpLocks noChangeShapeType="1"/>
                        </wps:cNvCnPr>
                        <wps:spPr bwMode="auto">
                          <a:xfrm flipH="1">
                            <a:off x="2584000" y="1518821"/>
                            <a:ext cx="279600" cy="5689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3212700" y="1518821"/>
                            <a:ext cx="349900" cy="5689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3"/>
                        <wps:cNvCnPr>
                          <a:cxnSpLocks noChangeShapeType="1"/>
                        </wps:cNvCnPr>
                        <wps:spPr bwMode="auto">
                          <a:xfrm flipH="1">
                            <a:off x="4540300" y="1518821"/>
                            <a:ext cx="209300" cy="5689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5168900" y="1518821"/>
                            <a:ext cx="349100" cy="5689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99D1666" id="Полотно 2" o:spid="_x0000_s1026" editas="canvas" style="width:495pt;height:224.2pt;mso-position-horizontal-relative:char;mso-position-vertical-relative:line" coordsize="62865,28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865;height:28473;visibility:visible;mso-wrap-style:square">
                  <v:fill o:detectmouseclick="t"/>
                  <v:path o:connecttype="none"/>
                </v:shape>
                <v:rect id="Rectangle 4" o:spid="_x0000_s1028" style="position:absolute;left:15368;top:-3;width:30035;height:3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">
                  <v:textbox>
                    <w:txbxContent>
                      <w:p w14:paraId="00882E10" w14:textId="77777777" w:rsidR="00064AC0" w:rsidRPr="00060FE7" w:rsidRDefault="00064AC0" w:rsidP="00064AC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060FE7">
                          <w:rPr>
                            <w:sz w:val="20"/>
                            <w:szCs w:val="20"/>
                          </w:rPr>
                          <w:t>Генеральный директор</w:t>
                        </w:r>
                      </w:p>
                    </w:txbxContent>
                  </v:textbox>
                </v:rect>
                <v:rect id="Rectangle 5" o:spid="_x0000_s1029" style="position:absolute;left:2795;top:9489;width:15369;height:5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<v:textbox>
                    <w:txbxContent>
                      <w:p w14:paraId="035BD9A2" w14:textId="77777777" w:rsidR="00064AC0" w:rsidRPr="00060FE7" w:rsidRDefault="00064AC0" w:rsidP="00064AC0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060FE7">
                          <w:rPr>
                            <w:sz w:val="20"/>
                            <w:szCs w:val="20"/>
                          </w:rPr>
                          <w:t xml:space="preserve">Финансовый </w:t>
                        </w:r>
                      </w:p>
                      <w:p w14:paraId="75B8C9B5" w14:textId="77777777" w:rsidR="00064AC0" w:rsidRPr="00060FE7" w:rsidRDefault="00064AC0" w:rsidP="00064AC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060FE7">
                          <w:rPr>
                            <w:sz w:val="20"/>
                            <w:szCs w:val="20"/>
                          </w:rPr>
                          <w:t>директор</w:t>
                        </w:r>
                      </w:p>
                    </w:txbxContent>
                  </v:textbox>
                </v:rect>
                <v:rect id="Rectangle 6" o:spid="_x0000_s1030" style="position:absolute;left:23053;top:9489;width:15360;height:5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14:paraId="4D1F1062" w14:textId="77777777" w:rsidR="00064AC0" w:rsidRPr="00060FE7" w:rsidRDefault="00064AC0" w:rsidP="00064AC0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060FE7">
                          <w:rPr>
                            <w:sz w:val="20"/>
                            <w:szCs w:val="20"/>
                          </w:rPr>
                          <w:t xml:space="preserve">Коммерческий </w:t>
                        </w:r>
                      </w:p>
                      <w:p w14:paraId="3BC46248" w14:textId="77777777" w:rsidR="00064AC0" w:rsidRPr="00060FE7" w:rsidRDefault="00064AC0" w:rsidP="00064AC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060FE7">
                          <w:rPr>
                            <w:sz w:val="20"/>
                            <w:szCs w:val="20"/>
                          </w:rPr>
                          <w:t>директор</w:t>
                        </w:r>
                      </w:p>
                    </w:txbxContent>
                  </v:textbox>
                </v:rect>
                <v:rect id="Rectangle 7" o:spid="_x0000_s1031" style="position:absolute;left:42607;top:9489;width:16064;height:5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<v:textbox>
                    <w:txbxContent>
                      <w:p w14:paraId="77FB4676" w14:textId="77777777" w:rsidR="00064AC0" w:rsidRPr="00060FE7" w:rsidRDefault="00064AC0" w:rsidP="00064AC0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060FE7">
                          <w:rPr>
                            <w:sz w:val="20"/>
                            <w:szCs w:val="20"/>
                          </w:rPr>
                          <w:t>Главный</w:t>
                        </w:r>
                      </w:p>
                      <w:p w14:paraId="7DCB02B1" w14:textId="77777777" w:rsidR="00064AC0" w:rsidRPr="00060FE7" w:rsidRDefault="00064AC0" w:rsidP="00064AC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060FE7">
                          <w:rPr>
                            <w:sz w:val="20"/>
                            <w:szCs w:val="20"/>
                          </w:rPr>
                          <w:t xml:space="preserve"> бухгалтер</w:t>
                        </w:r>
                      </w:p>
                    </w:txbxContent>
                  </v:textbox>
                </v:rect>
                <v:line id="Line 8" o:spid="_x0000_s1032" style="position:absolute;visibility:visible;mso-wrap-style:square" from="10480,7592" to="48894,7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line id="Line 9" o:spid="_x0000_s1033" style="position:absolute;visibility:visible;mso-wrap-style:square" from="10480,7592" to="10480,9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<v:line id="Line 10" o:spid="_x0000_s1034" style="position:absolute;visibility:visible;mso-wrap-style:square" from="30034,7592" to="30034,9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<v:line id="Line 11" o:spid="_x0000_s1035" style="position:absolute;visibility:visible;mso-wrap-style:square" from="48894,7592" to="48894,9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<v:line id="Line 12" o:spid="_x0000_s1036" style="position:absolute;visibility:visible;mso-wrap-style:square" from="30034,3791" to="30034,7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<v:rect id="Rectangle 13" o:spid="_x0000_s1037" style="position:absolute;left:21655;top:20877;width:9144;height:5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  <v:textbox>
                    <w:txbxContent>
                      <w:p w14:paraId="70333ACE" w14:textId="77777777" w:rsidR="00064AC0" w:rsidRPr="00060FE7" w:rsidRDefault="00064AC0" w:rsidP="00064AC0">
                        <w:pPr>
                          <w:rPr>
                            <w:sz w:val="20"/>
                            <w:szCs w:val="20"/>
                          </w:rPr>
                        </w:pPr>
                        <w:r w:rsidRPr="00060FE7">
                          <w:rPr>
                            <w:sz w:val="20"/>
                            <w:szCs w:val="20"/>
                          </w:rPr>
                          <w:t>Менеджер 1</w:t>
                        </w:r>
                      </w:p>
                    </w:txbxContent>
                  </v:textbox>
                </v:rect>
                <v:rect id="Rectangle 14" o:spid="_x0000_s1038" style="position:absolute;left:32127;top:20877;width:8722;height:5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>
                  <v:textbox>
                    <w:txbxContent>
                      <w:p w14:paraId="7863F070" w14:textId="77777777" w:rsidR="00064AC0" w:rsidRPr="00060FE7" w:rsidRDefault="00064AC0" w:rsidP="00064AC0">
                        <w:pPr>
                          <w:rPr>
                            <w:sz w:val="20"/>
                            <w:szCs w:val="20"/>
                          </w:rPr>
                        </w:pPr>
                        <w:r w:rsidRPr="00060FE7">
                          <w:rPr>
                            <w:sz w:val="20"/>
                            <w:szCs w:val="20"/>
                          </w:rPr>
                          <w:t>Менеджер 2</w:t>
                        </w:r>
                      </w:p>
                    </w:txbxContent>
                  </v:textbox>
                </v:rect>
                <v:rect id="Rectangle 15" o:spid="_x0000_s1039" style="position:absolute;left:41912;top:20877;width:7667;height:5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">
                  <v:textbox>
                    <w:txbxContent>
                      <w:p w14:paraId="2D0BDF6A" w14:textId="77777777" w:rsidR="00064AC0" w:rsidRPr="00060FE7" w:rsidRDefault="00064AC0" w:rsidP="00064AC0">
                        <w:pPr>
                          <w:rPr>
                            <w:sz w:val="20"/>
                            <w:szCs w:val="20"/>
                          </w:rPr>
                        </w:pPr>
                        <w:r w:rsidRPr="00060FE7">
                          <w:rPr>
                            <w:sz w:val="20"/>
                            <w:szCs w:val="20"/>
                          </w:rPr>
                          <w:t>Бухгалтер</w:t>
                        </w:r>
                      </w:p>
                    </w:txbxContent>
                  </v:textbox>
                </v:rect>
                <v:rect id="Rectangle 16" o:spid="_x0000_s1040" style="position:absolute;left:52384;top:20877;width:7676;height:5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>
                  <v:textbox>
                    <w:txbxContent>
                      <w:p w14:paraId="3B86C08C" w14:textId="77777777" w:rsidR="00064AC0" w:rsidRPr="00060FE7" w:rsidRDefault="00064AC0" w:rsidP="00064AC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060FE7">
                          <w:rPr>
                            <w:sz w:val="20"/>
                            <w:szCs w:val="20"/>
                          </w:rPr>
                          <w:t>Бухгалтер-кассир</w:t>
                        </w:r>
                      </w:p>
                    </w:txbxContent>
                  </v:textbox>
                </v:rect>
                <v:rect id="Rectangle 17" o:spid="_x0000_s1041" style="position:absolute;left:2092;top:20877;width:8388;height:5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EudwQAAANsAAAAPAAAAZHJzL2Rvd25yZXYueG1sRE9Ni8Iw&#10;EL0L/ocwwt401V1k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OWUS53BAAAA2wAAAA8AAAAA&#10;AAAAAAAAAAAABwIAAGRycy9kb3ducmV2LnhtbFBLBQYAAAAAAwADALcAAAD1AgAAAAA=&#10;">
                  <v:textbox>
                    <w:txbxContent>
                      <w:p w14:paraId="3B9588EF" w14:textId="77777777" w:rsidR="00064AC0" w:rsidRPr="00060FE7" w:rsidRDefault="00064AC0" w:rsidP="00064AC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060FE7">
                          <w:rPr>
                            <w:sz w:val="20"/>
                            <w:szCs w:val="20"/>
                          </w:rPr>
                          <w:t>Экономист-аналитик</w:t>
                        </w:r>
                      </w:p>
                    </w:txbxContent>
                  </v:textbox>
                </v:rect>
                <v:rect id="Rectangle 18" o:spid="_x0000_s1042" style="position:absolute;left:11878;top:20877;width:8273;height:5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O4GwQAAANsAAAAPAAAAZHJzL2Rvd25yZXYueG1sRE9Ni8Iw&#10;EL0L/ocwwt401WVl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IrY7gbBAAAA2wAAAA8AAAAA&#10;AAAAAAAAAAAABwIAAGRycy9kb3ducmV2LnhtbFBLBQYAAAAAAwADALcAAAD1AgAAAAA=&#10;">
                  <v:textbox>
                    <w:txbxContent>
                      <w:p w14:paraId="72B31D00" w14:textId="77777777" w:rsidR="00064AC0" w:rsidRPr="00060FE7" w:rsidRDefault="00064AC0" w:rsidP="00064AC0">
                        <w:pPr>
                          <w:rPr>
                            <w:sz w:val="20"/>
                            <w:szCs w:val="20"/>
                          </w:rPr>
                        </w:pPr>
                        <w:r w:rsidRPr="00060FE7">
                          <w:rPr>
                            <w:sz w:val="20"/>
                            <w:szCs w:val="20"/>
                          </w:rPr>
                          <w:t>Экономист</w:t>
                        </w:r>
                      </w:p>
                    </w:txbxContent>
                  </v:textbox>
                </v:rect>
                <v:line id="Line 19" o:spid="_x0000_s1043" style="position:absolute;flip:x;visibility:visible;mso-wrap-style:square" from="6286,15188" to="9777,20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"/>
                <v:line id="Line 20" o:spid="_x0000_s1044" style="position:absolute;visibility:visible;mso-wrap-style:square" from="11878,15188" to="14665,20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<v:line id="Line 21" o:spid="_x0000_s1045" style="position:absolute;flip:x;visibility:visible;mso-wrap-style:square" from="25840,15188" to="28636,20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S5l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2DlFxlAL38BAAD//wMAUEsBAi0AFAAGAAgAAAAhANvh9svuAAAAhQEAABMAAAAAAAAA&#10;AAAAAAAAAAAAAFtDb250ZW50X1R5cGVzXS54bWxQSwECLQAUAAYACAAAACEAWvQsW78AAAAVAQAA&#10;CwAAAAAAAAAAAAAAAAAfAQAAX3JlbHMvLnJlbHNQSwECLQAUAAYACAAAACEACTUuZcYAAADbAAAA&#10;DwAAAAAAAAAAAAAAAAAHAgAAZHJzL2Rvd25yZXYueG1sUEsFBgAAAAADAAMAtwAAAPoCAAAAAA==&#10;"/>
                <v:line id="Line 22" o:spid="_x0000_s1046" style="position:absolute;visibility:visible;mso-wrap-style:square" from="32127,15188" to="35626,20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<v:line id="Line 23" o:spid="_x0000_s1047" style="position:absolute;flip:x;visibility:visible;mso-wrap-style:square" from="45403,15188" to="47496,20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  <v:line id="Line 24" o:spid="_x0000_s1048" style="position:absolute;visibility:visible;mso-wrap-style:square" from="51689,15188" to="55180,20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SuxgAAANs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BP9f4g+QsxsAAAD//wMAUEsBAi0AFAAGAAgAAAAhANvh9svuAAAAhQEAABMAAAAAAAAA&#10;AAAAAAAAAAAAAFtDb250ZW50X1R5cGVzXS54bWxQSwECLQAUAAYACAAAACEAWvQsW78AAAAVAQAA&#10;CwAAAAAAAAAAAAAAAAAfAQAAX3JlbHMvLnJlbHNQSwECLQAUAAYACAAAACEAGgFkrsYAAADbAAAA&#10;DwAAAAAAAAAAAAAAAAAHAgAAZHJzL2Rvd25yZXYueG1sUEsFBgAAAAADAAMAtwAAAPoCAAAAAA==&#10;"/>
                <w10:anchorlock/>
              </v:group>
            </w:pict>
          </mc:Fallback>
        </mc:AlternateContent>
      </w:r>
    </w:p>
    <w:p w14:paraId="600709F9" w14:textId="77777777" w:rsidR="00064AC0" w:rsidRPr="004D4894" w:rsidRDefault="00064AC0" w:rsidP="00064AC0">
      <w:pPr>
        <w:jc w:val="center"/>
      </w:pPr>
      <w:r w:rsidRPr="004D4894">
        <w:t>Рисунок 1 – Организационная структура управления предприятия</w:t>
      </w:r>
    </w:p>
    <w:p w14:paraId="091688DA" w14:textId="77777777" w:rsidR="00064AC0" w:rsidRPr="004D4894" w:rsidRDefault="00064AC0" w:rsidP="00064AC0"/>
    <w:p w14:paraId="408CBC2E" w14:textId="77777777" w:rsidR="00064AC0" w:rsidRPr="004D4894" w:rsidRDefault="00064AC0" w:rsidP="00064AC0">
      <w:r w:rsidRPr="004D4894">
        <w:t>Уравнения и формулы следует выделять из текста в отдельную строку по центру. Выше и ниже каждой формулы или уравнения должна быть оставлена одна свободная строка. Условные обозначения, встречающиеся в формулах, должны быть пояснены.</w:t>
      </w:r>
    </w:p>
    <w:p w14:paraId="721C1842" w14:textId="77777777" w:rsidR="00064AC0" w:rsidRPr="004D4894" w:rsidRDefault="00064AC0" w:rsidP="00064AC0">
      <w:r w:rsidRPr="004D4894">
        <w:t>Нумерация формул должна быть сквозная по всему тексту, арабскими цифрами. Формулы, следующие одна за другой и не разделенные текстом, разделяют запятой.</w:t>
      </w:r>
    </w:p>
    <w:p w14:paraId="3ADB9D3A" w14:textId="77777777" w:rsidR="00064AC0" w:rsidRPr="004D4894" w:rsidRDefault="00064AC0" w:rsidP="00064AC0">
      <w:r w:rsidRPr="004D4894">
        <w:t>Пример- фондоотдача вычисляется по формуле:</w:t>
      </w:r>
    </w:p>
    <w:p w14:paraId="162BA0A6" w14:textId="77777777" w:rsidR="00064AC0" w:rsidRPr="004D4894" w:rsidRDefault="00064AC0" w:rsidP="00064AC0"/>
    <w:p w14:paraId="22BECD55" w14:textId="77777777" w:rsidR="00064AC0" w:rsidRPr="004D4894" w:rsidRDefault="00064AC0" w:rsidP="00064AC0">
      <w:pPr>
        <w:jc w:val="right"/>
      </w:pPr>
      <w:r w:rsidRPr="004D4894">
        <w:t>Фо=ОП/ОС,</w:t>
      </w:r>
      <w:r w:rsidRPr="004D4894">
        <w:tab/>
        <w:t xml:space="preserve">                                                     (1)</w:t>
      </w:r>
    </w:p>
    <w:p w14:paraId="0CD8053B" w14:textId="77777777" w:rsidR="00064AC0" w:rsidRPr="004D4894" w:rsidRDefault="00064AC0" w:rsidP="00064AC0">
      <w:pPr>
        <w:jc w:val="center"/>
      </w:pPr>
    </w:p>
    <w:p w14:paraId="564D699F" w14:textId="77777777" w:rsidR="00064AC0" w:rsidRPr="004D4894" w:rsidRDefault="00064AC0" w:rsidP="00064AC0">
      <w:r w:rsidRPr="004D4894">
        <w:t>где Фо– фондоотдача,</w:t>
      </w:r>
    </w:p>
    <w:p w14:paraId="72D9D3A6" w14:textId="77777777" w:rsidR="00064AC0" w:rsidRPr="004D4894" w:rsidRDefault="00064AC0" w:rsidP="00064AC0">
      <w:r w:rsidRPr="004D4894">
        <w:t>ОП – объем выпущенной продукции,</w:t>
      </w:r>
    </w:p>
    <w:p w14:paraId="29996DCF" w14:textId="77777777" w:rsidR="00064AC0" w:rsidRPr="004D4894" w:rsidRDefault="00064AC0" w:rsidP="00064AC0">
      <w:r w:rsidRPr="004D4894">
        <w:t>ОС – среднегодовая стоимость основных средств.</w:t>
      </w:r>
    </w:p>
    <w:p w14:paraId="7E166441" w14:textId="77777777" w:rsidR="00064AC0" w:rsidRPr="004D4894" w:rsidRDefault="00064AC0" w:rsidP="00064AC0">
      <w:pPr>
        <w:ind w:firstLine="550"/>
        <w:rPr>
          <w:iCs/>
          <w:color w:val="000000"/>
        </w:rPr>
      </w:pPr>
    </w:p>
    <w:p w14:paraId="3C110B72" w14:textId="77777777" w:rsidR="00064AC0" w:rsidRPr="004D4894" w:rsidRDefault="00064AC0" w:rsidP="00064AC0">
      <w:pPr>
        <w:rPr>
          <w:color w:val="000000"/>
        </w:rPr>
      </w:pPr>
      <w:r w:rsidRPr="004D4894">
        <w:rPr>
          <w:iCs/>
          <w:color w:val="000000"/>
        </w:rPr>
        <w:t xml:space="preserve">Список использованных источников </w:t>
      </w:r>
      <w:r w:rsidRPr="004D4894">
        <w:rPr>
          <w:color w:val="000000"/>
        </w:rPr>
        <w:t>должен включать действительно используемые в отчете источники в количестве не менее 30 источников.</w:t>
      </w:r>
    </w:p>
    <w:p w14:paraId="74F0FBBD" w14:textId="77777777" w:rsidR="00064AC0" w:rsidRPr="004D4894" w:rsidRDefault="00064AC0" w:rsidP="00064AC0">
      <w:pPr>
        <w:rPr>
          <w:color w:val="000000"/>
        </w:rPr>
      </w:pPr>
      <w:r w:rsidRPr="004D4894">
        <w:rPr>
          <w:color w:val="000000"/>
        </w:rPr>
        <w:t xml:space="preserve">Список использованных источников имеет следующую структуру: вначале указываются нормативно-законодательные документы (Кодексы, Федеральные законы, инструкции, положения (с последними изменениями и дополнениями на дату написания </w:t>
      </w:r>
      <w:r w:rsidRPr="004D4894">
        <w:t>магистерской диссертации</w:t>
      </w:r>
      <w:r w:rsidRPr="004D4894">
        <w:rPr>
          <w:color w:val="000000"/>
        </w:rPr>
        <w:t>)); затем в алфавитном порядке учебники, учебные и практические пособия, периодические издания; последними в списке литературы следует указать официальные Интернет – ресурсы, данные из которых используются выпускником в работе. Материал группируется в алфавитном порядке по фамилиям авторов работ или заглавиям работ. Работы одного и того же автора располагаются в алфавитном порядке названий работ или хронологии изданий. Описание произведений авторов-однофамильцев размещают в алфавите их инициалов.</w:t>
      </w:r>
    </w:p>
    <w:p w14:paraId="5BF66E01" w14:textId="77777777" w:rsidR="00064AC0" w:rsidRPr="004D4894" w:rsidRDefault="00064AC0" w:rsidP="00064AC0">
      <w:r w:rsidRPr="004D4894">
        <w:rPr>
          <w:color w:val="000000"/>
        </w:rPr>
        <w:t xml:space="preserve">Оформление </w:t>
      </w:r>
      <w:r w:rsidRPr="004D4894">
        <w:rPr>
          <w:iCs/>
          <w:color w:val="000000"/>
        </w:rPr>
        <w:t xml:space="preserve">использованных источников </w:t>
      </w:r>
      <w:r w:rsidRPr="004D4894">
        <w:rPr>
          <w:color w:val="000000"/>
        </w:rPr>
        <w:t xml:space="preserve">производится в соответствии с ГОСТ 7.1-2003. </w:t>
      </w:r>
      <w:r w:rsidRPr="004D4894">
        <w:t>В отчете о практике необходимо делать ссылки на используемые источники литературы и точки зрения цитируемых авторов. Оформление ссылок производится в соответствии с ГОСТ 7.0.5 – 2008.</w:t>
      </w:r>
    </w:p>
    <w:p w14:paraId="17E70F62" w14:textId="77777777" w:rsidR="00064AC0" w:rsidRPr="004D4894" w:rsidRDefault="00064AC0" w:rsidP="00064AC0">
      <w:pPr>
        <w:shd w:val="clear" w:color="auto" w:fill="FFFFFF"/>
      </w:pPr>
      <w:r w:rsidRPr="004D4894">
        <w:t xml:space="preserve">При ссылке в тексте отчета о практике на использованный источник приводится его порядковый номер в списке источников и номер страницы. Указанная ссылка заключается в квадратных скобках, например: [18] или [18, с.77]. Если делается ссылка на несколько </w:t>
      </w:r>
      <w:r w:rsidRPr="004D4894">
        <w:lastRenderedPageBreak/>
        <w:t>источников, то в отчете о практике указываются порядковые номера источника без приведения номеров страниц, например: [14, 29, 34].</w:t>
      </w:r>
    </w:p>
    <w:p w14:paraId="1645CF1D" w14:textId="77777777" w:rsidR="00064AC0" w:rsidRPr="004D4894" w:rsidRDefault="00064AC0" w:rsidP="00064AC0">
      <w:r w:rsidRPr="004D4894">
        <w:rPr>
          <w:color w:val="000000"/>
        </w:rPr>
        <w:t xml:space="preserve">В </w:t>
      </w:r>
      <w:r w:rsidRPr="004D4894">
        <w:rPr>
          <w:iCs/>
          <w:color w:val="000000"/>
        </w:rPr>
        <w:t xml:space="preserve">приложения </w:t>
      </w:r>
      <w:r w:rsidRPr="004D4894">
        <w:t xml:space="preserve">помещают материал, дополняющий текст отчета, который при включении в основную часть загромождал бы ее, калькуляции, схемы организационной структуры управления, первичную документацию, аудиторское заключение и т.д. </w:t>
      </w:r>
    </w:p>
    <w:p w14:paraId="0F273AF8" w14:textId="77777777" w:rsidR="00064AC0" w:rsidRPr="004D4894" w:rsidRDefault="00064AC0" w:rsidP="00064AC0">
      <w:r w:rsidRPr="004D4894">
        <w:rPr>
          <w:b/>
          <w:bCs/>
        </w:rPr>
        <w:t>В обязательном порядке в приложении представить бухгалтерскую (финансовую) отчетность предприятия за исследуемый период.</w:t>
      </w:r>
      <w:r w:rsidRPr="004D4894">
        <w:t xml:space="preserve"> </w:t>
      </w:r>
    </w:p>
    <w:p w14:paraId="6F0DEEBE" w14:textId="77777777" w:rsidR="00064AC0" w:rsidRPr="004D4894" w:rsidRDefault="00064AC0" w:rsidP="00064AC0">
      <w:r w:rsidRPr="004D4894">
        <w:t>Приложения оформляют как продолжение отчета на последующих его листах. В тексте отчета на все приложения должны быть даны ссылки. Приложения располагают в порядке ссылок на них в тексте. Приложение должно иметь заголовок, который записывают симметрично относительно текста с прописной буквы отдельной строкой. Приложения обозначают сквозной нумерацией арабскими цифрами.</w:t>
      </w:r>
    </w:p>
    <w:p w14:paraId="2C8BE3C9" w14:textId="339207DB" w:rsidR="00064AC0" w:rsidRPr="0004000B" w:rsidRDefault="00064AC0" w:rsidP="00064AC0">
      <w:pPr>
        <w:rPr>
          <w:rFonts w:eastAsia="Calibri"/>
        </w:rPr>
      </w:pPr>
      <w:r w:rsidRPr="004D4894">
        <w:t xml:space="preserve">Каждое приложение должно начинаться с новой страницы (листа) с указанием наверху справа страницы слова «Приложение» и его номера, Нумерация приложений в алфавитном порядке (А, Б, В, Г и т.д.) например, «Приложение А». Если приложение расположено на нескольких листах, то необходимо указывать продолжение приложения, например, «Продолжение приложения А». </w:t>
      </w:r>
      <w:r w:rsidRPr="004D4894">
        <w:rPr>
          <w:color w:val="000000"/>
        </w:rPr>
        <w:t xml:space="preserve">При выполнении </w:t>
      </w:r>
      <w:r w:rsidRPr="004D4894">
        <w:t xml:space="preserve">отчета о практике </w:t>
      </w:r>
      <w:r w:rsidRPr="004D4894">
        <w:rPr>
          <w:color w:val="000000"/>
        </w:rPr>
        <w:t>необходимо соблюдать равномерную плотность, контрастность и четкость изображения по всему документу. Линии, буквы, цифры и знаки должны быть четкие, не расплывшиеся. Не допускаются подчеркивания и цветовое оформление заголовок, фраз и слов.</w:t>
      </w:r>
      <w:r>
        <w:rPr>
          <w:color w:val="000000"/>
        </w:rPr>
        <w:t xml:space="preserve"> </w:t>
      </w:r>
      <w:r w:rsidRPr="004D4894">
        <w:rPr>
          <w:rFonts w:eastAsia="Calibri"/>
        </w:rPr>
        <w:t>Оригинальность отчета должна быть не менее 70%.</w:t>
      </w:r>
    </w:p>
    <w:p w14:paraId="4718C20A" w14:textId="77777777" w:rsidR="00064AC0" w:rsidRDefault="00064AC0" w:rsidP="00064AC0">
      <w:pPr>
        <w:pStyle w:val="AU"/>
        <w:spacing w:line="276" w:lineRule="auto"/>
        <w:ind w:firstLine="709"/>
        <w:rPr>
          <w:b/>
        </w:rPr>
      </w:pPr>
    </w:p>
    <w:p w14:paraId="2F5D25DE" w14:textId="04443102" w:rsidR="00064AC0" w:rsidRDefault="00064AC0" w:rsidP="00064AC0">
      <w:pPr>
        <w:pStyle w:val="AU"/>
        <w:spacing w:line="276" w:lineRule="auto"/>
        <w:ind w:firstLine="709"/>
        <w:rPr>
          <w:b/>
        </w:rPr>
      </w:pPr>
      <w:r>
        <w:rPr>
          <w:b/>
        </w:rPr>
        <w:t>Процедура оценивания:</w:t>
      </w:r>
    </w:p>
    <w:p w14:paraId="2382799C" w14:textId="4CF96C13" w:rsidR="00064AC0" w:rsidRPr="000C5851" w:rsidRDefault="00064AC0" w:rsidP="00064AC0">
      <w:pPr>
        <w:pStyle w:val="AU"/>
        <w:spacing w:line="276" w:lineRule="auto"/>
        <w:ind w:firstLine="709"/>
        <w:rPr>
          <w:b/>
        </w:rPr>
      </w:pPr>
      <w:r w:rsidRPr="000C5851">
        <w:t xml:space="preserve">Студент выполняет задание письменно и </w:t>
      </w:r>
      <w:r>
        <w:t>сдает работу руководителю практики в электронном виде</w:t>
      </w:r>
      <w:r w:rsidRPr="000C5851">
        <w:t>.</w:t>
      </w:r>
    </w:p>
    <w:p w14:paraId="5F8025D8" w14:textId="77777777" w:rsidR="00064AC0" w:rsidRPr="00A31AE4" w:rsidRDefault="00064AC0" w:rsidP="00064AC0">
      <w:pPr>
        <w:tabs>
          <w:tab w:val="left" w:pos="5955"/>
        </w:tabs>
        <w:ind w:firstLine="709"/>
        <w:rPr>
          <w:b/>
        </w:rPr>
      </w:pPr>
      <w:r w:rsidRPr="00A31AE4">
        <w:rPr>
          <w:b/>
        </w:rPr>
        <w:t xml:space="preserve">Критерии оценки </w:t>
      </w:r>
    </w:p>
    <w:p w14:paraId="16C6BBD4" w14:textId="77777777" w:rsidR="00A15940" w:rsidRDefault="00A15940" w:rsidP="00A15940">
      <w:pPr>
        <w:tabs>
          <w:tab w:val="num" w:pos="0"/>
        </w:tabs>
        <w:ind w:firstLine="709"/>
      </w:pPr>
      <w:r w:rsidRPr="00A31AE4">
        <w:t xml:space="preserve">- Зачтено </w:t>
      </w:r>
      <w:r>
        <w:t xml:space="preserve">с оценкой «отлично» </w:t>
      </w:r>
      <w:r w:rsidRPr="00A31AE4">
        <w:t xml:space="preserve">выставляется студенту, если отчет по практике содержит не менее 70% оригинальности текста, </w:t>
      </w:r>
      <w:r>
        <w:t xml:space="preserve">присутствует </w:t>
      </w:r>
      <w:r w:rsidRPr="00A31AE4">
        <w:t>лаконичность и последовательность изложения материала, правильность оформления</w:t>
      </w:r>
      <w:r>
        <w:t xml:space="preserve"> отчета</w:t>
      </w:r>
      <w:r w:rsidRPr="00A31AE4">
        <w:t>, задания 1</w:t>
      </w:r>
      <w:r>
        <w:t>-3</w:t>
      </w:r>
      <w:r w:rsidRPr="00A31AE4">
        <w:t xml:space="preserve"> выполнены в полном объёме согласно требованиям, сделаны выводы</w:t>
      </w:r>
      <w:r>
        <w:t xml:space="preserve">. </w:t>
      </w:r>
    </w:p>
    <w:p w14:paraId="612074D4" w14:textId="77777777" w:rsidR="00A15940" w:rsidRDefault="00A15940" w:rsidP="00A15940">
      <w:pPr>
        <w:tabs>
          <w:tab w:val="num" w:pos="0"/>
        </w:tabs>
        <w:ind w:firstLine="709"/>
      </w:pPr>
      <w:r w:rsidRPr="00A31AE4">
        <w:t xml:space="preserve">- Зачтено </w:t>
      </w:r>
      <w:r>
        <w:t xml:space="preserve">с оценкой «хорошо» </w:t>
      </w:r>
      <w:r w:rsidRPr="00A31AE4">
        <w:t xml:space="preserve">выставляется студенту, если отчет по практике содержит не менее 70% оригинальности текста, </w:t>
      </w:r>
      <w:r>
        <w:t xml:space="preserve">присутствует </w:t>
      </w:r>
      <w:r w:rsidRPr="00A31AE4">
        <w:t xml:space="preserve">лаконичность и последовательность изложения материала, </w:t>
      </w:r>
      <w:r>
        <w:t>имеются недочеты в оформлении отчета</w:t>
      </w:r>
      <w:r w:rsidRPr="00A31AE4">
        <w:t>, задания 1</w:t>
      </w:r>
      <w:r>
        <w:t>-3</w:t>
      </w:r>
      <w:r w:rsidRPr="00A31AE4">
        <w:t xml:space="preserve"> выполнены в полном объёме согласно требованиям, сделаны выводы</w:t>
      </w:r>
      <w:r>
        <w:t xml:space="preserve">. </w:t>
      </w:r>
    </w:p>
    <w:p w14:paraId="352EC76D" w14:textId="77777777" w:rsidR="00A15940" w:rsidRPr="00F168D6" w:rsidRDefault="00A15940" w:rsidP="00A15940">
      <w:pPr>
        <w:tabs>
          <w:tab w:val="num" w:pos="0"/>
        </w:tabs>
        <w:ind w:firstLine="709"/>
      </w:pPr>
      <w:r w:rsidRPr="00A31AE4">
        <w:t xml:space="preserve">- Зачтено </w:t>
      </w:r>
      <w:r>
        <w:t xml:space="preserve">с оценкой «удовлетворительно» </w:t>
      </w:r>
      <w:r w:rsidRPr="00A31AE4">
        <w:t xml:space="preserve">выставляется студенту, если отчет по практике содержит не менее 70% оригинальности текста, </w:t>
      </w:r>
      <w:r>
        <w:t>материал содержит неточности</w:t>
      </w:r>
      <w:r w:rsidRPr="00A31AE4">
        <w:t xml:space="preserve">, </w:t>
      </w:r>
      <w:r>
        <w:t>имеются недочеты в оформлении</w:t>
      </w:r>
      <w:r w:rsidRPr="00A31AE4">
        <w:t>, задания 1</w:t>
      </w:r>
      <w:r>
        <w:t>-3</w:t>
      </w:r>
      <w:r w:rsidRPr="00A31AE4">
        <w:t xml:space="preserve"> выполнены в </w:t>
      </w:r>
      <w:r>
        <w:t xml:space="preserve">не </w:t>
      </w:r>
      <w:r w:rsidRPr="00A31AE4">
        <w:t>полном объёме согласно требованиям, сделаны выводы</w:t>
      </w:r>
      <w:r>
        <w:t>.</w:t>
      </w:r>
      <w:r w:rsidRPr="00F168D6">
        <w:t xml:space="preserve"> </w:t>
      </w:r>
    </w:p>
    <w:p w14:paraId="5EA57557" w14:textId="148BAE67" w:rsidR="00A15940" w:rsidRPr="00EB7DE7" w:rsidRDefault="00A15940" w:rsidP="00A15940">
      <w:pPr>
        <w:tabs>
          <w:tab w:val="num" w:pos="0"/>
        </w:tabs>
        <w:ind w:firstLine="709"/>
      </w:pPr>
      <w:r w:rsidRPr="00A31AE4">
        <w:t>- Не зачтено</w:t>
      </w:r>
      <w:r>
        <w:t xml:space="preserve"> с оценкой «неудовлетворительно»</w:t>
      </w:r>
      <w:r w:rsidRPr="00A31AE4">
        <w:t xml:space="preserve"> выставляется студенту, если отчет по практике содержит оригинальность те</w:t>
      </w:r>
      <w:r w:rsidR="00D541FE">
        <w:t>к</w:t>
      </w:r>
      <w:r w:rsidRPr="00A31AE4">
        <w:t>ста менее 70%, отчет оформлен не по требованиям, задания 1</w:t>
      </w:r>
      <w:r>
        <w:t>-3</w:t>
      </w:r>
      <w:r w:rsidRPr="00A31AE4">
        <w:t xml:space="preserve">  выполнены не в полном объеме, выводы не сформулированы</w:t>
      </w:r>
      <w:r>
        <w:t xml:space="preserve">. </w:t>
      </w:r>
    </w:p>
    <w:p w14:paraId="0C937528" w14:textId="77777777" w:rsidR="00A15940" w:rsidRPr="00A31AE4" w:rsidRDefault="00A15940" w:rsidP="00A15940">
      <w:pPr>
        <w:tabs>
          <w:tab w:val="left" w:pos="5955"/>
        </w:tabs>
      </w:pPr>
    </w:p>
    <w:p w14:paraId="5222D491" w14:textId="77777777" w:rsidR="00420275" w:rsidRPr="00C1634E" w:rsidRDefault="00420275" w:rsidP="00420275">
      <w:pPr>
        <w:tabs>
          <w:tab w:val="left" w:pos="851"/>
        </w:tabs>
        <w:contextualSpacing/>
        <w:rPr>
          <w:rFonts w:ascii="Calibri" w:eastAsia="Calibri" w:hAnsi="Calibri"/>
          <w:vertAlign w:val="superscript"/>
        </w:rPr>
      </w:pPr>
    </w:p>
    <w:p w14:paraId="6F84B742" w14:textId="77777777" w:rsidR="00AF3AF0" w:rsidRDefault="00AF3AF0" w:rsidP="00AF3AF0">
      <w:pPr>
        <w:tabs>
          <w:tab w:val="num" w:pos="0"/>
        </w:tabs>
        <w:jc w:val="both"/>
      </w:pPr>
    </w:p>
    <w:p w14:paraId="517752BD" w14:textId="77777777" w:rsidR="00F15CD2" w:rsidRDefault="00F15CD2" w:rsidP="00F15CD2">
      <w:pPr>
        <w:pStyle w:val="af1"/>
        <w:ind w:firstLine="709"/>
        <w:jc w:val="left"/>
        <w:rPr>
          <w:b/>
          <w:bCs/>
          <w:sz w:val="24"/>
          <w:szCs w:val="24"/>
          <w:lang w:eastAsia="ru-RU"/>
        </w:rPr>
      </w:pPr>
      <w:r w:rsidRPr="00D26A03">
        <w:rPr>
          <w:b/>
          <w:bCs/>
          <w:sz w:val="24"/>
          <w:szCs w:val="24"/>
          <w:lang w:eastAsia="ru-RU"/>
        </w:rPr>
        <w:t>Во</w:t>
      </w:r>
      <w:r>
        <w:rPr>
          <w:b/>
          <w:bCs/>
          <w:sz w:val="24"/>
          <w:szCs w:val="24"/>
          <w:lang w:eastAsia="ru-RU"/>
        </w:rPr>
        <w:t>просы к зачету с оценкой</w:t>
      </w:r>
    </w:p>
    <w:p w14:paraId="69AE0EEC" w14:textId="17B3FC3B" w:rsidR="00F15CD2" w:rsidRDefault="00F15CD2" w:rsidP="00F15CD2">
      <w:pPr>
        <w:pStyle w:val="af1"/>
        <w:ind w:firstLine="709"/>
        <w:rPr>
          <w:b/>
          <w:bCs/>
          <w:sz w:val="24"/>
          <w:szCs w:val="24"/>
          <w:lang w:eastAsia="ru-RU"/>
        </w:rPr>
      </w:pPr>
    </w:p>
    <w:tbl>
      <w:tblPr>
        <w:tblStyle w:val="af2"/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7"/>
        <w:gridCol w:w="9072"/>
      </w:tblGrid>
      <w:tr w:rsidR="00064AC0" w:rsidRPr="0004000B" w14:paraId="3CA4CE1B" w14:textId="77777777" w:rsidTr="00386930">
        <w:tc>
          <w:tcPr>
            <w:tcW w:w="567" w:type="dxa"/>
            <w:vAlign w:val="center"/>
          </w:tcPr>
          <w:p w14:paraId="24E429DA" w14:textId="77777777" w:rsidR="00064AC0" w:rsidRPr="0004000B" w:rsidRDefault="00064AC0" w:rsidP="00386930">
            <w:pPr>
              <w:pStyle w:val="af1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04000B">
              <w:rPr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072" w:type="dxa"/>
            <w:vAlign w:val="center"/>
          </w:tcPr>
          <w:p w14:paraId="6026695C" w14:textId="77777777" w:rsidR="00064AC0" w:rsidRPr="0004000B" w:rsidRDefault="00064AC0" w:rsidP="00386930">
            <w:pPr>
              <w:pStyle w:val="af1"/>
              <w:ind w:firstLine="0"/>
              <w:jc w:val="center"/>
              <w:rPr>
                <w:b/>
                <w:sz w:val="24"/>
                <w:szCs w:val="24"/>
                <w:vertAlign w:val="superscript"/>
                <w:lang w:eastAsia="ru-RU"/>
              </w:rPr>
            </w:pPr>
            <w:r w:rsidRPr="0004000B">
              <w:rPr>
                <w:b/>
                <w:sz w:val="24"/>
                <w:szCs w:val="24"/>
                <w:lang w:eastAsia="ru-RU"/>
              </w:rPr>
              <w:t xml:space="preserve">Вопросы к </w:t>
            </w:r>
            <w:r w:rsidRPr="0004000B">
              <w:rPr>
                <w:b/>
                <w:bCs/>
                <w:sz w:val="24"/>
                <w:szCs w:val="24"/>
                <w:lang w:eastAsia="ru-RU"/>
              </w:rPr>
              <w:t>зачету с оценкой</w:t>
            </w:r>
          </w:p>
        </w:tc>
      </w:tr>
      <w:tr w:rsidR="00064AC0" w:rsidRPr="0004000B" w14:paraId="7652ECB9" w14:textId="77777777" w:rsidTr="00386930">
        <w:tc>
          <w:tcPr>
            <w:tcW w:w="567" w:type="dxa"/>
          </w:tcPr>
          <w:p w14:paraId="1983B9ED" w14:textId="77777777" w:rsidR="00064AC0" w:rsidRPr="0004000B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6D8083F3" w14:textId="77777777" w:rsidR="00064AC0" w:rsidRPr="0004000B" w:rsidRDefault="00064AC0" w:rsidP="00386930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 w:rsidRPr="0004000B">
              <w:rPr>
                <w:sz w:val="24"/>
                <w:szCs w:val="24"/>
              </w:rPr>
              <w:t>Дайте краткую характеристику исследуемому предприятию, исходя из данных отчета</w:t>
            </w:r>
          </w:p>
        </w:tc>
      </w:tr>
      <w:tr w:rsidR="00064AC0" w:rsidRPr="0004000B" w14:paraId="4652467D" w14:textId="77777777" w:rsidTr="00386930">
        <w:tc>
          <w:tcPr>
            <w:tcW w:w="567" w:type="dxa"/>
          </w:tcPr>
          <w:p w14:paraId="66506154" w14:textId="77777777" w:rsidR="00064AC0" w:rsidRPr="0004000B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34B2B18D" w14:textId="77777777" w:rsidR="00064AC0" w:rsidRPr="0004000B" w:rsidRDefault="00064AC0" w:rsidP="00386930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 w:rsidRPr="0004000B">
              <w:rPr>
                <w:sz w:val="24"/>
                <w:szCs w:val="24"/>
              </w:rPr>
              <w:t>Виды организационных структур управления</w:t>
            </w:r>
          </w:p>
        </w:tc>
      </w:tr>
      <w:tr w:rsidR="00064AC0" w:rsidRPr="0004000B" w14:paraId="5E028FA7" w14:textId="77777777" w:rsidTr="00386930">
        <w:tc>
          <w:tcPr>
            <w:tcW w:w="567" w:type="dxa"/>
          </w:tcPr>
          <w:p w14:paraId="5D670233" w14:textId="77777777" w:rsidR="00064AC0" w:rsidRPr="0004000B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53CC41BB" w14:textId="77777777" w:rsidR="00064AC0" w:rsidRPr="0004000B" w:rsidRDefault="00064AC0" w:rsidP="00386930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04000B">
              <w:rPr>
                <w:sz w:val="24"/>
                <w:szCs w:val="24"/>
              </w:rPr>
              <w:t xml:space="preserve">Какие виды деятельности исследуемого предприятия относятся к обычным видам, а </w:t>
            </w:r>
            <w:r w:rsidRPr="0004000B">
              <w:rPr>
                <w:sz w:val="24"/>
                <w:szCs w:val="24"/>
              </w:rPr>
              <w:lastRenderedPageBreak/>
              <w:t>какие к прочей деятельности</w:t>
            </w:r>
            <w:r>
              <w:rPr>
                <w:sz w:val="24"/>
                <w:szCs w:val="24"/>
              </w:rPr>
              <w:t>?</w:t>
            </w:r>
          </w:p>
        </w:tc>
      </w:tr>
      <w:tr w:rsidR="00064AC0" w:rsidRPr="0004000B" w14:paraId="7C054E90" w14:textId="77777777" w:rsidTr="00386930">
        <w:tc>
          <w:tcPr>
            <w:tcW w:w="567" w:type="dxa"/>
          </w:tcPr>
          <w:p w14:paraId="234DE903" w14:textId="77777777" w:rsidR="00064AC0" w:rsidRPr="0004000B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7EF0EEC7" w14:textId="77777777" w:rsidR="00064AC0" w:rsidRPr="0004000B" w:rsidRDefault="00064AC0" w:rsidP="00386930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 w:rsidRPr="0004000B">
              <w:rPr>
                <w:sz w:val="24"/>
                <w:szCs w:val="24"/>
              </w:rPr>
              <w:t>Назовите особенности учетных процедур по теме исследования на примере предприятия</w:t>
            </w:r>
          </w:p>
        </w:tc>
      </w:tr>
      <w:tr w:rsidR="00064AC0" w:rsidRPr="0004000B" w14:paraId="22C01E74" w14:textId="77777777" w:rsidTr="00386930">
        <w:tc>
          <w:tcPr>
            <w:tcW w:w="567" w:type="dxa"/>
          </w:tcPr>
          <w:p w14:paraId="72A3D755" w14:textId="77777777" w:rsidR="00064AC0" w:rsidRPr="0004000B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1288BCCF" w14:textId="77777777" w:rsidR="00064AC0" w:rsidRPr="0004000B" w:rsidRDefault="00064AC0" w:rsidP="00386930">
            <w:pPr>
              <w:suppressLineNumbers/>
              <w:tabs>
                <w:tab w:val="left" w:pos="426"/>
                <w:tab w:val="num" w:pos="1211"/>
                <w:tab w:val="left" w:pos="1620"/>
              </w:tabs>
            </w:pPr>
            <w:r w:rsidRPr="0004000B">
              <w:t>Какова организация учетного процесса на исследуемом предприятии</w:t>
            </w:r>
            <w:r>
              <w:t>?</w:t>
            </w:r>
          </w:p>
        </w:tc>
      </w:tr>
      <w:tr w:rsidR="00064AC0" w:rsidRPr="0004000B" w14:paraId="6CB740BA" w14:textId="77777777" w:rsidTr="00386930">
        <w:tc>
          <w:tcPr>
            <w:tcW w:w="567" w:type="dxa"/>
          </w:tcPr>
          <w:p w14:paraId="3F5D0608" w14:textId="77777777" w:rsidR="00064AC0" w:rsidRPr="0004000B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6EBD3C17" w14:textId="77777777" w:rsidR="00064AC0" w:rsidRPr="0004000B" w:rsidRDefault="00064AC0" w:rsidP="00386930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 w:rsidRPr="0004000B">
              <w:rPr>
                <w:sz w:val="24"/>
                <w:szCs w:val="24"/>
              </w:rPr>
              <w:t>Показатели экономической эффективности деятельности организаций</w:t>
            </w:r>
          </w:p>
        </w:tc>
      </w:tr>
      <w:tr w:rsidR="00064AC0" w:rsidRPr="0004000B" w14:paraId="42262225" w14:textId="77777777" w:rsidTr="00386930">
        <w:tc>
          <w:tcPr>
            <w:tcW w:w="567" w:type="dxa"/>
          </w:tcPr>
          <w:p w14:paraId="4D3B21DF" w14:textId="77777777" w:rsidR="00064AC0" w:rsidRPr="0004000B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708F3D0D" w14:textId="77777777" w:rsidR="00064AC0" w:rsidRPr="0004000B" w:rsidRDefault="00064AC0" w:rsidP="00386930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04000B">
              <w:rPr>
                <w:sz w:val="24"/>
                <w:szCs w:val="24"/>
              </w:rPr>
              <w:t>Какие автоматизированные системы учета применяются на исследуемом предприятии</w:t>
            </w:r>
            <w:r>
              <w:rPr>
                <w:sz w:val="24"/>
                <w:szCs w:val="24"/>
              </w:rPr>
              <w:t>?</w:t>
            </w:r>
          </w:p>
        </w:tc>
      </w:tr>
      <w:tr w:rsidR="00064AC0" w:rsidRPr="0004000B" w14:paraId="4F8BEA38" w14:textId="77777777" w:rsidTr="00386930">
        <w:tc>
          <w:tcPr>
            <w:tcW w:w="567" w:type="dxa"/>
          </w:tcPr>
          <w:p w14:paraId="4BF8BA2F" w14:textId="77777777" w:rsidR="00064AC0" w:rsidRPr="0004000B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200B87A0" w14:textId="77777777" w:rsidR="00064AC0" w:rsidRPr="0004000B" w:rsidRDefault="00064AC0" w:rsidP="00386930">
            <w:pPr>
              <w:pStyle w:val="TableParagraph"/>
              <w:tabs>
                <w:tab w:val="left" w:pos="1975"/>
                <w:tab w:val="left" w:pos="3300"/>
                <w:tab w:val="left" w:pos="4729"/>
                <w:tab w:val="left" w:pos="6095"/>
                <w:tab w:val="left" w:pos="6479"/>
                <w:tab w:val="left" w:pos="8028"/>
              </w:tabs>
              <w:spacing w:line="267" w:lineRule="exact"/>
              <w:ind w:left="110"/>
              <w:rPr>
                <w:sz w:val="24"/>
                <w:szCs w:val="24"/>
              </w:rPr>
            </w:pPr>
            <w:r w:rsidRPr="0004000B">
              <w:rPr>
                <w:sz w:val="24"/>
                <w:szCs w:val="24"/>
              </w:rPr>
              <w:t>Эффективность</w:t>
            </w:r>
            <w:r w:rsidRPr="0004000B">
              <w:rPr>
                <w:sz w:val="24"/>
                <w:szCs w:val="24"/>
              </w:rPr>
              <w:tab/>
              <w:t>структуры</w:t>
            </w:r>
            <w:r w:rsidRPr="0004000B">
              <w:rPr>
                <w:sz w:val="24"/>
                <w:szCs w:val="24"/>
              </w:rPr>
              <w:tab/>
              <w:t>управления</w:t>
            </w:r>
            <w:r w:rsidRPr="0004000B">
              <w:rPr>
                <w:sz w:val="24"/>
                <w:szCs w:val="24"/>
              </w:rPr>
              <w:tab/>
              <w:t>(критерии)</w:t>
            </w:r>
            <w:r w:rsidRPr="0004000B">
              <w:rPr>
                <w:sz w:val="24"/>
                <w:szCs w:val="24"/>
              </w:rPr>
              <w:tab/>
              <w:t>и</w:t>
            </w:r>
            <w:r w:rsidRPr="0004000B">
              <w:rPr>
                <w:sz w:val="24"/>
                <w:szCs w:val="24"/>
              </w:rPr>
              <w:tab/>
              <w:t>направления</w:t>
            </w:r>
            <w:r w:rsidRPr="0004000B">
              <w:rPr>
                <w:sz w:val="24"/>
                <w:szCs w:val="24"/>
              </w:rPr>
              <w:tab/>
              <w:t>ее</w:t>
            </w:r>
          </w:p>
          <w:p w14:paraId="755EC3D6" w14:textId="77777777" w:rsidR="00064AC0" w:rsidRPr="0004000B" w:rsidRDefault="00064AC0" w:rsidP="00386930">
            <w:pPr>
              <w:pStyle w:val="TableParagraph"/>
              <w:spacing w:line="26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4000B">
              <w:rPr>
                <w:sz w:val="24"/>
                <w:szCs w:val="24"/>
              </w:rPr>
              <w:t>овершенствования</w:t>
            </w:r>
          </w:p>
        </w:tc>
      </w:tr>
      <w:tr w:rsidR="00064AC0" w:rsidRPr="0004000B" w14:paraId="416D2BC6" w14:textId="77777777" w:rsidTr="00386930">
        <w:tc>
          <w:tcPr>
            <w:tcW w:w="567" w:type="dxa"/>
          </w:tcPr>
          <w:p w14:paraId="45A53B63" w14:textId="77777777" w:rsidR="00064AC0" w:rsidRPr="0004000B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6EE42505" w14:textId="77777777" w:rsidR="00064AC0" w:rsidRPr="0004000B" w:rsidRDefault="00064AC0" w:rsidP="00386930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04000B">
              <w:rPr>
                <w:sz w:val="24"/>
                <w:szCs w:val="24"/>
              </w:rPr>
              <w:t xml:space="preserve">Дайте характеристику </w:t>
            </w:r>
            <w:r>
              <w:rPr>
                <w:sz w:val="24"/>
                <w:szCs w:val="24"/>
              </w:rPr>
              <w:t>системы управления в организации</w:t>
            </w:r>
          </w:p>
        </w:tc>
      </w:tr>
      <w:tr w:rsidR="00064AC0" w:rsidRPr="0004000B" w14:paraId="16229466" w14:textId="77777777" w:rsidTr="00386930">
        <w:tc>
          <w:tcPr>
            <w:tcW w:w="567" w:type="dxa"/>
          </w:tcPr>
          <w:p w14:paraId="1435279E" w14:textId="77777777" w:rsidR="00064AC0" w:rsidRPr="0004000B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563DA653" w14:textId="77777777" w:rsidR="00064AC0" w:rsidRPr="0004000B" w:rsidRDefault="00064AC0" w:rsidP="00386930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Приведите пример объекта управления системой в организаций</w:t>
            </w:r>
          </w:p>
        </w:tc>
      </w:tr>
      <w:tr w:rsidR="00064AC0" w:rsidRPr="0004000B" w14:paraId="5BA399D4" w14:textId="77777777" w:rsidTr="00386930">
        <w:tc>
          <w:tcPr>
            <w:tcW w:w="567" w:type="dxa"/>
          </w:tcPr>
          <w:p w14:paraId="47A3C327" w14:textId="77777777" w:rsidR="00064AC0" w:rsidRPr="0004000B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70828E8D" w14:textId="77777777" w:rsidR="00064AC0" w:rsidRPr="0004000B" w:rsidRDefault="00064AC0" w:rsidP="00386930">
            <w:pPr>
              <w:pStyle w:val="TableParagraph"/>
              <w:spacing w:line="265" w:lineRule="exact"/>
              <w:ind w:left="110"/>
              <w:rPr>
                <w:sz w:val="24"/>
                <w:szCs w:val="24"/>
              </w:rPr>
            </w:pPr>
            <w:r w:rsidRPr="001C56A6">
              <w:rPr>
                <w:sz w:val="24"/>
                <w:szCs w:val="24"/>
              </w:rPr>
              <w:t xml:space="preserve">Приведите пример </w:t>
            </w:r>
            <w:r>
              <w:rPr>
                <w:sz w:val="24"/>
                <w:szCs w:val="24"/>
              </w:rPr>
              <w:t>субъекта</w:t>
            </w:r>
            <w:r w:rsidRPr="001C56A6">
              <w:rPr>
                <w:sz w:val="24"/>
                <w:szCs w:val="24"/>
              </w:rPr>
              <w:t xml:space="preserve"> управления системой в организаций</w:t>
            </w:r>
          </w:p>
        </w:tc>
      </w:tr>
      <w:tr w:rsidR="00064AC0" w:rsidRPr="0004000B" w14:paraId="3BC438A3" w14:textId="77777777" w:rsidTr="00386930">
        <w:tc>
          <w:tcPr>
            <w:tcW w:w="567" w:type="dxa"/>
          </w:tcPr>
          <w:p w14:paraId="2E51355B" w14:textId="77777777" w:rsidR="00064AC0" w:rsidRPr="0004000B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7C78A7A4" w14:textId="77777777" w:rsidR="00064AC0" w:rsidRPr="0004000B" w:rsidRDefault="00064AC0" w:rsidP="00386930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Каковы функции управления производственных структур в организации?</w:t>
            </w:r>
          </w:p>
        </w:tc>
      </w:tr>
      <w:tr w:rsidR="00064AC0" w:rsidRPr="0004000B" w14:paraId="50BB6EC5" w14:textId="77777777" w:rsidTr="00386930">
        <w:tc>
          <w:tcPr>
            <w:tcW w:w="567" w:type="dxa"/>
          </w:tcPr>
          <w:p w14:paraId="71BD9B01" w14:textId="77777777" w:rsidR="00064AC0" w:rsidRPr="0004000B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11F074BF" w14:textId="77777777" w:rsidR="00064AC0" w:rsidRPr="0004000B" w:rsidRDefault="00064AC0" w:rsidP="00386930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Каковы функции управления финансовых структур в организации?</w:t>
            </w:r>
          </w:p>
        </w:tc>
      </w:tr>
      <w:tr w:rsidR="00064AC0" w:rsidRPr="0004000B" w14:paraId="4EA86004" w14:textId="77777777" w:rsidTr="00386930">
        <w:tc>
          <w:tcPr>
            <w:tcW w:w="567" w:type="dxa"/>
          </w:tcPr>
          <w:p w14:paraId="41955BED" w14:textId="77777777" w:rsidR="00064AC0" w:rsidRPr="0004000B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19F45D34" w14:textId="77777777" w:rsidR="00064AC0" w:rsidRPr="0004000B" w:rsidRDefault="00064AC0" w:rsidP="00386930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Каковы функции управления коммерческих структур в организации?</w:t>
            </w:r>
          </w:p>
        </w:tc>
      </w:tr>
      <w:tr w:rsidR="00064AC0" w:rsidRPr="0004000B" w14:paraId="4EC52325" w14:textId="77777777" w:rsidTr="00386930">
        <w:tc>
          <w:tcPr>
            <w:tcW w:w="567" w:type="dxa"/>
          </w:tcPr>
          <w:p w14:paraId="2C786846" w14:textId="77777777" w:rsidR="00064AC0" w:rsidRPr="0004000B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224511B5" w14:textId="77777777" w:rsidR="00064AC0" w:rsidRPr="0004000B" w:rsidRDefault="00064AC0" w:rsidP="00386930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 w:rsidRPr="0004000B">
              <w:rPr>
                <w:sz w:val="24"/>
                <w:szCs w:val="24"/>
              </w:rPr>
              <w:t>Дайте краткую характеристику аналитическим показателям деятельности предприятия, исходя из данных отчета</w:t>
            </w:r>
          </w:p>
        </w:tc>
      </w:tr>
      <w:tr w:rsidR="00064AC0" w:rsidRPr="0004000B" w14:paraId="3DBF5351" w14:textId="77777777" w:rsidTr="00386930">
        <w:tc>
          <w:tcPr>
            <w:tcW w:w="567" w:type="dxa"/>
          </w:tcPr>
          <w:p w14:paraId="7BE22CD6" w14:textId="77777777" w:rsidR="00064AC0" w:rsidRPr="0004000B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2EDF0B40" w14:textId="77777777" w:rsidR="00064AC0" w:rsidRPr="0004000B" w:rsidRDefault="00064AC0" w:rsidP="00386930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 w:rsidRPr="0004000B">
              <w:rPr>
                <w:sz w:val="24"/>
                <w:szCs w:val="24"/>
              </w:rPr>
              <w:t>Охарактеризуйте организацию контроля на предприятии</w:t>
            </w:r>
          </w:p>
        </w:tc>
      </w:tr>
      <w:tr w:rsidR="00064AC0" w:rsidRPr="0004000B" w14:paraId="1EF91644" w14:textId="77777777" w:rsidTr="00386930">
        <w:tc>
          <w:tcPr>
            <w:tcW w:w="567" w:type="dxa"/>
          </w:tcPr>
          <w:p w14:paraId="6FEC25B0" w14:textId="77777777" w:rsidR="00064AC0" w:rsidRPr="0004000B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516EB3EB" w14:textId="77777777" w:rsidR="00064AC0" w:rsidRPr="0004000B" w:rsidRDefault="00064AC0" w:rsidP="00386930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 w:rsidRPr="0004000B">
              <w:rPr>
                <w:sz w:val="24"/>
                <w:szCs w:val="24"/>
              </w:rPr>
              <w:t>Дайте основные рекомендации по совершенствованию аналитических процедур по теме исследования для контроля за основными процессами хозяйственной деятельности предприятия</w:t>
            </w:r>
          </w:p>
        </w:tc>
      </w:tr>
      <w:tr w:rsidR="00064AC0" w:rsidRPr="0004000B" w14:paraId="32B6BF62" w14:textId="77777777" w:rsidTr="00386930">
        <w:tc>
          <w:tcPr>
            <w:tcW w:w="567" w:type="dxa"/>
          </w:tcPr>
          <w:p w14:paraId="54D7E4A7" w14:textId="77777777" w:rsidR="00064AC0" w:rsidRPr="0004000B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796BAC1D" w14:textId="77777777" w:rsidR="00064AC0" w:rsidRPr="0004000B" w:rsidRDefault="00064AC0" w:rsidP="00386930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 w:rsidRPr="0004000B">
              <w:rPr>
                <w:sz w:val="24"/>
                <w:szCs w:val="24"/>
              </w:rPr>
              <w:t xml:space="preserve">Дайте основные рекомендации по совершенствованию </w:t>
            </w:r>
            <w:r>
              <w:rPr>
                <w:sz w:val="24"/>
                <w:szCs w:val="24"/>
              </w:rPr>
              <w:t>системы управления в организации</w:t>
            </w:r>
            <w:r w:rsidRPr="0004000B">
              <w:rPr>
                <w:sz w:val="24"/>
                <w:szCs w:val="24"/>
              </w:rPr>
              <w:t xml:space="preserve"> по теме исследования</w:t>
            </w:r>
          </w:p>
        </w:tc>
      </w:tr>
      <w:tr w:rsidR="00064AC0" w:rsidRPr="0004000B" w14:paraId="0E51954A" w14:textId="77777777" w:rsidTr="00386930">
        <w:tc>
          <w:tcPr>
            <w:tcW w:w="567" w:type="dxa"/>
          </w:tcPr>
          <w:p w14:paraId="27D8ED57" w14:textId="77777777" w:rsidR="00064AC0" w:rsidRPr="0004000B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4815FB2C" w14:textId="77777777" w:rsidR="00064AC0" w:rsidRPr="0004000B" w:rsidRDefault="00064AC0" w:rsidP="00386930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 w:rsidRPr="0004000B">
              <w:rPr>
                <w:sz w:val="24"/>
                <w:szCs w:val="24"/>
              </w:rPr>
              <w:t>Сделайте выводы о финансовом положении предприятия в исследуемом отчетном периоде</w:t>
            </w:r>
          </w:p>
        </w:tc>
      </w:tr>
      <w:tr w:rsidR="00064AC0" w:rsidRPr="0004000B" w14:paraId="596AF892" w14:textId="77777777" w:rsidTr="00386930">
        <w:tc>
          <w:tcPr>
            <w:tcW w:w="567" w:type="dxa"/>
          </w:tcPr>
          <w:p w14:paraId="6AD8E43D" w14:textId="77777777" w:rsidR="00064AC0" w:rsidRPr="0004000B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1DB8E662" w14:textId="77777777" w:rsidR="00064AC0" w:rsidRPr="0004000B" w:rsidRDefault="00064AC0" w:rsidP="00386930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Назовите источники информации для анализа основных технико-экономических показателей организации</w:t>
            </w:r>
          </w:p>
        </w:tc>
      </w:tr>
      <w:tr w:rsidR="00064AC0" w:rsidRPr="0004000B" w14:paraId="0EE6E558" w14:textId="77777777" w:rsidTr="00386930">
        <w:tc>
          <w:tcPr>
            <w:tcW w:w="567" w:type="dxa"/>
          </w:tcPr>
          <w:p w14:paraId="77CED100" w14:textId="77777777" w:rsidR="00064AC0" w:rsidRPr="0004000B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5434F6A4" w14:textId="77777777" w:rsidR="00064AC0" w:rsidRDefault="00064AC0" w:rsidP="00386930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внешние факторы влияют на деятельность организации?</w:t>
            </w:r>
          </w:p>
        </w:tc>
      </w:tr>
      <w:tr w:rsidR="00064AC0" w:rsidRPr="0004000B" w14:paraId="11F032DA" w14:textId="77777777" w:rsidTr="00386930">
        <w:tc>
          <w:tcPr>
            <w:tcW w:w="567" w:type="dxa"/>
          </w:tcPr>
          <w:p w14:paraId="4AF92CCC" w14:textId="77777777" w:rsidR="00064AC0" w:rsidRPr="0004000B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5438610E" w14:textId="77777777" w:rsidR="00064AC0" w:rsidRDefault="00064AC0" w:rsidP="00386930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внутренние факторы влияют на деятельность организации?</w:t>
            </w:r>
          </w:p>
        </w:tc>
      </w:tr>
      <w:tr w:rsidR="00064AC0" w:rsidRPr="0004000B" w14:paraId="72468B22" w14:textId="77777777" w:rsidTr="00386930">
        <w:tc>
          <w:tcPr>
            <w:tcW w:w="567" w:type="dxa"/>
          </w:tcPr>
          <w:p w14:paraId="46DB83BA" w14:textId="77777777" w:rsidR="00064AC0" w:rsidRPr="0004000B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6E5948B0" w14:textId="77777777" w:rsidR="00064AC0" w:rsidRDefault="00064AC0" w:rsidP="00386930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относится к основным средствам предприятия?</w:t>
            </w:r>
          </w:p>
        </w:tc>
      </w:tr>
      <w:tr w:rsidR="00064AC0" w:rsidRPr="0004000B" w14:paraId="03CBD62E" w14:textId="77777777" w:rsidTr="00386930">
        <w:tc>
          <w:tcPr>
            <w:tcW w:w="567" w:type="dxa"/>
          </w:tcPr>
          <w:p w14:paraId="175499A8" w14:textId="77777777" w:rsidR="00064AC0" w:rsidRPr="0004000B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239770B7" w14:textId="77777777" w:rsidR="00064AC0" w:rsidRDefault="00064AC0" w:rsidP="00386930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Амортизация на основные средства организации?</w:t>
            </w:r>
          </w:p>
        </w:tc>
      </w:tr>
      <w:tr w:rsidR="00064AC0" w:rsidRPr="0004000B" w14:paraId="184CB438" w14:textId="77777777" w:rsidTr="00386930">
        <w:tc>
          <w:tcPr>
            <w:tcW w:w="567" w:type="dxa"/>
          </w:tcPr>
          <w:p w14:paraId="3DE450F1" w14:textId="77777777" w:rsidR="00064AC0" w:rsidRPr="0004000B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9072" w:type="dxa"/>
          </w:tcPr>
          <w:p w14:paraId="7B020A29" w14:textId="77777777" w:rsidR="00064AC0" w:rsidRDefault="00064AC0" w:rsidP="00386930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нормативные документы регулируют бухгалтерский учет?</w:t>
            </w:r>
          </w:p>
        </w:tc>
      </w:tr>
      <w:tr w:rsidR="00064AC0" w:rsidRPr="0004000B" w14:paraId="3FFB1DE2" w14:textId="77777777" w:rsidTr="00386930">
        <w:tc>
          <w:tcPr>
            <w:tcW w:w="567" w:type="dxa"/>
          </w:tcPr>
          <w:p w14:paraId="51AA7C6B" w14:textId="77777777" w:rsidR="00064AC0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9072" w:type="dxa"/>
          </w:tcPr>
          <w:p w14:paraId="1473F7EE" w14:textId="77777777" w:rsidR="00064AC0" w:rsidRDefault="00064AC0" w:rsidP="00386930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внутренний контроль?</w:t>
            </w:r>
          </w:p>
        </w:tc>
      </w:tr>
      <w:tr w:rsidR="00064AC0" w:rsidRPr="0004000B" w14:paraId="690CE5AB" w14:textId="77777777" w:rsidTr="00386930">
        <w:tc>
          <w:tcPr>
            <w:tcW w:w="567" w:type="dxa"/>
          </w:tcPr>
          <w:p w14:paraId="1FB63853" w14:textId="77777777" w:rsidR="00064AC0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072" w:type="dxa"/>
          </w:tcPr>
          <w:p w14:paraId="2C9B9E19" w14:textId="77777777" w:rsidR="00064AC0" w:rsidRDefault="00064AC0" w:rsidP="00386930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чего необходимо служба внутреннего контроля?</w:t>
            </w:r>
          </w:p>
        </w:tc>
      </w:tr>
      <w:tr w:rsidR="00064AC0" w:rsidRPr="0004000B" w14:paraId="5FA501E0" w14:textId="77777777" w:rsidTr="00386930">
        <w:tc>
          <w:tcPr>
            <w:tcW w:w="567" w:type="dxa"/>
          </w:tcPr>
          <w:p w14:paraId="2ED3C0FE" w14:textId="77777777" w:rsidR="00064AC0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0C9F8B05" w14:textId="77777777" w:rsidR="00064AC0" w:rsidRDefault="00064AC0" w:rsidP="00386930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экономическая эффективность организации?</w:t>
            </w:r>
          </w:p>
        </w:tc>
      </w:tr>
      <w:tr w:rsidR="00064AC0" w:rsidRPr="0004000B" w14:paraId="7782B93D" w14:textId="77777777" w:rsidTr="00386930">
        <w:tc>
          <w:tcPr>
            <w:tcW w:w="567" w:type="dxa"/>
          </w:tcPr>
          <w:p w14:paraId="5845DE04" w14:textId="77777777" w:rsidR="00064AC0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0B633206" w14:textId="77777777" w:rsidR="00064AC0" w:rsidRDefault="00064AC0" w:rsidP="00386930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влияет на экономическую эффективность организации?</w:t>
            </w:r>
          </w:p>
        </w:tc>
      </w:tr>
      <w:tr w:rsidR="00064AC0" w:rsidRPr="0004000B" w14:paraId="2DA1A1A5" w14:textId="77777777" w:rsidTr="00386930">
        <w:tc>
          <w:tcPr>
            <w:tcW w:w="567" w:type="dxa"/>
          </w:tcPr>
          <w:p w14:paraId="6D0947AD" w14:textId="77777777" w:rsidR="00064AC0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180FB50E" w14:textId="77777777" w:rsidR="00064AC0" w:rsidRDefault="00064AC0" w:rsidP="00386930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Какими показателями можно оценить эффективность организации?</w:t>
            </w:r>
          </w:p>
        </w:tc>
      </w:tr>
      <w:tr w:rsidR="00064AC0" w:rsidRPr="0004000B" w14:paraId="528175C1" w14:textId="77777777" w:rsidTr="00386930">
        <w:tc>
          <w:tcPr>
            <w:tcW w:w="567" w:type="dxa"/>
          </w:tcPr>
          <w:p w14:paraId="2CC2FC54" w14:textId="77777777" w:rsidR="00064AC0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4F56DDA2" w14:textId="77777777" w:rsidR="00064AC0" w:rsidRDefault="00064AC0" w:rsidP="00386930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Укажите взаимосвязь производственной службы и финансового отдела в организации</w:t>
            </w:r>
          </w:p>
        </w:tc>
      </w:tr>
      <w:tr w:rsidR="00064AC0" w:rsidRPr="0004000B" w14:paraId="092804B5" w14:textId="77777777" w:rsidTr="00386930">
        <w:tc>
          <w:tcPr>
            <w:tcW w:w="567" w:type="dxa"/>
          </w:tcPr>
          <w:p w14:paraId="4B8F4827" w14:textId="77777777" w:rsidR="00064AC0" w:rsidRDefault="00064AC0" w:rsidP="00064AC0">
            <w:pPr>
              <w:pStyle w:val="af1"/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52CFCE3E" w14:textId="77777777" w:rsidR="00064AC0" w:rsidRDefault="00064AC0" w:rsidP="00386930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факторы могут положительно влиять на эффективность функционирования системы управления в организации?</w:t>
            </w:r>
          </w:p>
        </w:tc>
      </w:tr>
    </w:tbl>
    <w:p w14:paraId="5F49419C" w14:textId="77777777" w:rsidR="00064AC0" w:rsidRDefault="00064AC0" w:rsidP="00064AC0">
      <w:pPr>
        <w:pStyle w:val="af1"/>
        <w:ind w:firstLine="709"/>
        <w:rPr>
          <w:sz w:val="24"/>
          <w:szCs w:val="24"/>
        </w:rPr>
      </w:pPr>
    </w:p>
    <w:p w14:paraId="1866DDCF" w14:textId="77777777" w:rsidR="00064AC0" w:rsidRPr="00D26A03" w:rsidRDefault="00064AC0" w:rsidP="00064AC0">
      <w:pPr>
        <w:pStyle w:val="af1"/>
        <w:ind w:firstLine="709"/>
        <w:rPr>
          <w:sz w:val="24"/>
          <w:szCs w:val="24"/>
        </w:rPr>
      </w:pPr>
    </w:p>
    <w:tbl>
      <w:tblPr>
        <w:tblStyle w:val="af2"/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985"/>
        <w:gridCol w:w="2693"/>
        <w:gridCol w:w="4961"/>
      </w:tblGrid>
      <w:tr w:rsidR="00064AC0" w:rsidRPr="00D26A03" w14:paraId="13A6A0A5" w14:textId="77777777" w:rsidTr="00386930">
        <w:tc>
          <w:tcPr>
            <w:tcW w:w="1985" w:type="dxa"/>
            <w:vAlign w:val="center"/>
          </w:tcPr>
          <w:p w14:paraId="3D580366" w14:textId="77777777" w:rsidR="00064AC0" w:rsidRPr="00D26A03" w:rsidRDefault="00064AC0" w:rsidP="00386930">
            <w:pPr>
              <w:pStyle w:val="af1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D26A03">
              <w:rPr>
                <w:b/>
                <w:sz w:val="24"/>
                <w:szCs w:val="24"/>
                <w:lang w:eastAsia="ru-RU"/>
              </w:rPr>
              <w:t>Форма проведения</w:t>
            </w:r>
          </w:p>
          <w:p w14:paraId="7487388B" w14:textId="77777777" w:rsidR="00064AC0" w:rsidRPr="00D26A03" w:rsidRDefault="00064AC0" w:rsidP="00386930">
            <w:pPr>
              <w:pStyle w:val="af1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D26A03">
              <w:rPr>
                <w:b/>
                <w:sz w:val="24"/>
                <w:szCs w:val="24"/>
                <w:lang w:eastAsia="ru-RU"/>
              </w:rPr>
              <w:t>промежуточной аттестации</w:t>
            </w:r>
          </w:p>
        </w:tc>
        <w:tc>
          <w:tcPr>
            <w:tcW w:w="7654" w:type="dxa"/>
            <w:gridSpan w:val="2"/>
            <w:vAlign w:val="center"/>
          </w:tcPr>
          <w:p w14:paraId="02911A32" w14:textId="77777777" w:rsidR="00064AC0" w:rsidRPr="00D26A03" w:rsidRDefault="00064AC0" w:rsidP="00386930">
            <w:pPr>
              <w:pStyle w:val="af1"/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26A03">
              <w:rPr>
                <w:b/>
                <w:sz w:val="24"/>
                <w:szCs w:val="24"/>
                <w:lang w:eastAsia="ru-RU"/>
              </w:rPr>
              <w:t>Критерии и нормы оценки</w:t>
            </w:r>
          </w:p>
        </w:tc>
      </w:tr>
      <w:tr w:rsidR="0014473A" w:rsidRPr="00D26A03" w14:paraId="13063944" w14:textId="77777777" w:rsidTr="00386930">
        <w:tc>
          <w:tcPr>
            <w:tcW w:w="1985" w:type="dxa"/>
            <w:vMerge w:val="restart"/>
            <w:vAlign w:val="center"/>
          </w:tcPr>
          <w:p w14:paraId="7A6DA16C" w14:textId="77777777" w:rsidR="0014473A" w:rsidRPr="00D26A03" w:rsidRDefault="0014473A" w:rsidP="0014473A">
            <w:pPr>
              <w:pStyle w:val="af1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2693" w:type="dxa"/>
          </w:tcPr>
          <w:p w14:paraId="5AD6A804" w14:textId="77777777" w:rsidR="0014473A" w:rsidRPr="00D26A03" w:rsidRDefault="0014473A" w:rsidP="0014473A">
            <w:pPr>
              <w:pStyle w:val="af1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D26A03">
              <w:rPr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4961" w:type="dxa"/>
          </w:tcPr>
          <w:p w14:paraId="77F87DFD" w14:textId="0D02C9A1" w:rsidR="0014473A" w:rsidRDefault="0014473A" w:rsidP="0014473A">
            <w:pPr>
              <w:tabs>
                <w:tab w:val="num" w:pos="0"/>
              </w:tabs>
              <w:rPr>
                <w:lang w:eastAsia="en-US"/>
              </w:rPr>
            </w:pPr>
            <w:r w:rsidRPr="00A31AE4">
              <w:t xml:space="preserve">- Зачтено </w:t>
            </w:r>
            <w:r>
              <w:t xml:space="preserve">с оценкой «отлично» </w:t>
            </w:r>
            <w:r w:rsidRPr="00A31AE4">
              <w:t>выставляется студенту, если отчет по практике содержит не менее 70% оригинальности текста,</w:t>
            </w:r>
            <w:r>
              <w:t xml:space="preserve"> в отчете присутствуют</w:t>
            </w:r>
            <w:r w:rsidRPr="00A31AE4">
              <w:t xml:space="preserve"> лаконичность и последовательность изложения материала, </w:t>
            </w:r>
            <w:r w:rsidRPr="00A31AE4">
              <w:lastRenderedPageBreak/>
              <w:t>правильность оформления, задания 1</w:t>
            </w:r>
            <w:r>
              <w:t>-3</w:t>
            </w:r>
            <w:r w:rsidRPr="00A31AE4">
              <w:t xml:space="preserve"> выполнены в полном объёме согласно требованиям, сделаны выводы</w:t>
            </w:r>
            <w:r>
              <w:t xml:space="preserve">, студент ответил на 2 вопроса к зачету с оценкой. </w:t>
            </w:r>
          </w:p>
        </w:tc>
      </w:tr>
      <w:tr w:rsidR="0014473A" w:rsidRPr="00D26A03" w14:paraId="75EAF637" w14:textId="77777777" w:rsidTr="00386930">
        <w:tc>
          <w:tcPr>
            <w:tcW w:w="1985" w:type="dxa"/>
            <w:vMerge/>
          </w:tcPr>
          <w:p w14:paraId="70CF9DF9" w14:textId="77777777" w:rsidR="0014473A" w:rsidRPr="00D26A03" w:rsidRDefault="0014473A" w:rsidP="0014473A">
            <w:pPr>
              <w:pStyle w:val="af1"/>
              <w:ind w:firstLine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67EC431B" w14:textId="77777777" w:rsidR="0014473A" w:rsidRPr="00D26A03" w:rsidRDefault="0014473A" w:rsidP="0014473A">
            <w:pPr>
              <w:pStyle w:val="af1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D26A03">
              <w:rPr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4961" w:type="dxa"/>
          </w:tcPr>
          <w:p w14:paraId="6DD74124" w14:textId="2C484418" w:rsidR="0014473A" w:rsidRDefault="0014473A" w:rsidP="0014473A">
            <w:pPr>
              <w:tabs>
                <w:tab w:val="num" w:pos="0"/>
              </w:tabs>
              <w:rPr>
                <w:lang w:eastAsia="en-US"/>
              </w:rPr>
            </w:pPr>
            <w:r w:rsidRPr="00A31AE4">
              <w:t xml:space="preserve">- Зачтено </w:t>
            </w:r>
            <w:r>
              <w:t xml:space="preserve">с оценкой «хорошо» </w:t>
            </w:r>
            <w:r w:rsidRPr="00A31AE4">
              <w:t>выставляется студенту, если отчет по практике содержит не менее 70% оригинальности текста,</w:t>
            </w:r>
            <w:r>
              <w:t xml:space="preserve"> в отчете присутствуют</w:t>
            </w:r>
            <w:r w:rsidRPr="00A31AE4">
              <w:t xml:space="preserve"> лаконичность и последовательность изложения материала, </w:t>
            </w:r>
            <w:r>
              <w:t>имеются недочеты в оформлении отчета</w:t>
            </w:r>
            <w:r w:rsidRPr="00A31AE4">
              <w:t>, задания 1</w:t>
            </w:r>
            <w:r>
              <w:t>-3</w:t>
            </w:r>
            <w:r w:rsidRPr="00A31AE4">
              <w:t xml:space="preserve"> выполнены в полном объёме согласно требованиям, сделаны выводы</w:t>
            </w:r>
            <w:r>
              <w:t xml:space="preserve">, студент ответил на 2 вопроса к зачету с оценкой. </w:t>
            </w:r>
          </w:p>
        </w:tc>
      </w:tr>
      <w:tr w:rsidR="0014473A" w:rsidRPr="00D26A03" w14:paraId="69D3BB5D" w14:textId="77777777" w:rsidTr="00386930">
        <w:tc>
          <w:tcPr>
            <w:tcW w:w="1985" w:type="dxa"/>
            <w:vMerge/>
          </w:tcPr>
          <w:p w14:paraId="51F48ACC" w14:textId="77777777" w:rsidR="0014473A" w:rsidRPr="00D26A03" w:rsidRDefault="0014473A" w:rsidP="0014473A">
            <w:pPr>
              <w:pStyle w:val="af1"/>
              <w:ind w:firstLine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2D7DA6D3" w14:textId="77777777" w:rsidR="0014473A" w:rsidRPr="00D26A03" w:rsidRDefault="0014473A" w:rsidP="0014473A">
            <w:pPr>
              <w:pStyle w:val="af1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D26A03">
              <w:rPr>
                <w:sz w:val="24"/>
                <w:szCs w:val="24"/>
                <w:lang w:eastAsia="ru-RU"/>
              </w:rPr>
              <w:t>«удовлетворительно»</w:t>
            </w:r>
          </w:p>
        </w:tc>
        <w:tc>
          <w:tcPr>
            <w:tcW w:w="4961" w:type="dxa"/>
          </w:tcPr>
          <w:p w14:paraId="4875CA03" w14:textId="37AEFF06" w:rsidR="0014473A" w:rsidRDefault="0014473A" w:rsidP="0014473A">
            <w:pPr>
              <w:tabs>
                <w:tab w:val="num" w:pos="0"/>
              </w:tabs>
              <w:rPr>
                <w:lang w:eastAsia="en-US"/>
              </w:rPr>
            </w:pPr>
            <w:r w:rsidRPr="00A31AE4">
              <w:t xml:space="preserve">- Зачтено </w:t>
            </w:r>
            <w:r>
              <w:t xml:space="preserve">с оценкой «удовлетворительно» </w:t>
            </w:r>
            <w:r w:rsidRPr="00A31AE4">
              <w:t xml:space="preserve">выставляется студенту, если отчет по практике содержит не менее 70% оригинальности текста, </w:t>
            </w:r>
            <w:r>
              <w:t>материал содержит неточности</w:t>
            </w:r>
            <w:r w:rsidRPr="00A31AE4">
              <w:t xml:space="preserve">, </w:t>
            </w:r>
            <w:r>
              <w:t>имеются недочеты в оформлении</w:t>
            </w:r>
            <w:r w:rsidRPr="00A31AE4">
              <w:t>, задания 1</w:t>
            </w:r>
            <w:r>
              <w:t>-3</w:t>
            </w:r>
            <w:r w:rsidRPr="00A31AE4">
              <w:t xml:space="preserve"> выполнены в </w:t>
            </w:r>
            <w:r>
              <w:t xml:space="preserve">не </w:t>
            </w:r>
            <w:r w:rsidRPr="00A31AE4">
              <w:t>полном объёме согласно требованиям, сделаны выводы</w:t>
            </w:r>
            <w:r>
              <w:t>, студент ответил на 2 вопрос к зачету с оценкой из двух предложенный вопросов.</w:t>
            </w:r>
            <w:r w:rsidRPr="00F168D6">
              <w:t xml:space="preserve"> </w:t>
            </w:r>
          </w:p>
        </w:tc>
      </w:tr>
      <w:tr w:rsidR="0014473A" w:rsidRPr="00D26A03" w14:paraId="22966821" w14:textId="77777777" w:rsidTr="00386930">
        <w:tc>
          <w:tcPr>
            <w:tcW w:w="1985" w:type="dxa"/>
            <w:vMerge/>
          </w:tcPr>
          <w:p w14:paraId="7AC7DCA9" w14:textId="77777777" w:rsidR="0014473A" w:rsidRPr="00D26A03" w:rsidRDefault="0014473A" w:rsidP="0014473A">
            <w:pPr>
              <w:pStyle w:val="af1"/>
              <w:ind w:firstLine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60694597" w14:textId="77777777" w:rsidR="0014473A" w:rsidRPr="00D26A03" w:rsidRDefault="0014473A" w:rsidP="0014473A">
            <w:pPr>
              <w:pStyle w:val="af1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D26A03">
              <w:rPr>
                <w:sz w:val="24"/>
                <w:szCs w:val="24"/>
                <w:lang w:eastAsia="ru-RU"/>
              </w:rPr>
              <w:t>«неудовлетворительно»</w:t>
            </w:r>
          </w:p>
        </w:tc>
        <w:tc>
          <w:tcPr>
            <w:tcW w:w="4961" w:type="dxa"/>
          </w:tcPr>
          <w:p w14:paraId="419F97FC" w14:textId="2F24E2CE" w:rsidR="0014473A" w:rsidRDefault="0014473A" w:rsidP="0014473A">
            <w:pPr>
              <w:tabs>
                <w:tab w:val="num" w:pos="0"/>
              </w:tabs>
              <w:rPr>
                <w:lang w:eastAsia="en-US"/>
              </w:rPr>
            </w:pPr>
            <w:r w:rsidRPr="00A31AE4">
              <w:t>- Не зачтено</w:t>
            </w:r>
            <w:r>
              <w:t xml:space="preserve"> с оценкой «неудовлетворительно»</w:t>
            </w:r>
            <w:r w:rsidRPr="00A31AE4">
              <w:t xml:space="preserve"> выставляется студенту, если отчет по практике содержит оригинальность те</w:t>
            </w:r>
            <w:r w:rsidR="00CC5A3A">
              <w:t>к</w:t>
            </w:r>
            <w:bookmarkStart w:id="1" w:name="_GoBack"/>
            <w:bookmarkEnd w:id="1"/>
            <w:r w:rsidRPr="00A31AE4">
              <w:t>ста менее 70%, отчет оформлен не по требованиям, задания 1</w:t>
            </w:r>
            <w:r>
              <w:t>-3</w:t>
            </w:r>
            <w:r w:rsidRPr="00A31AE4">
              <w:t xml:space="preserve">  выполнены не в полном объеме, выводы не сформулированы</w:t>
            </w:r>
            <w:r>
              <w:t xml:space="preserve">, студент не ответил ни на один вопрос из двух предложенных вопросов к зачету с оценкой. </w:t>
            </w:r>
          </w:p>
        </w:tc>
      </w:tr>
    </w:tbl>
    <w:p w14:paraId="7F257BB2" w14:textId="77777777" w:rsidR="00064AC0" w:rsidRPr="00D26A03" w:rsidRDefault="00064AC0" w:rsidP="00064AC0">
      <w:pPr>
        <w:pStyle w:val="af1"/>
        <w:ind w:firstLine="709"/>
        <w:rPr>
          <w:b/>
          <w:bCs/>
          <w:sz w:val="24"/>
          <w:szCs w:val="24"/>
          <w:lang w:eastAsia="ru-RU"/>
        </w:rPr>
      </w:pPr>
    </w:p>
    <w:sectPr w:rsidR="00064AC0" w:rsidRPr="00D26A03" w:rsidSect="00064AC0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F8B11" w14:textId="77777777" w:rsidR="00235146" w:rsidRDefault="00235146" w:rsidP="00F601B9">
      <w:r>
        <w:separator/>
      </w:r>
    </w:p>
  </w:endnote>
  <w:endnote w:type="continuationSeparator" w:id="0">
    <w:p w14:paraId="6BA7781E" w14:textId="77777777" w:rsidR="00235146" w:rsidRDefault="00235146" w:rsidP="00F60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2E8E6" w14:textId="77777777" w:rsidR="00235146" w:rsidRDefault="00235146" w:rsidP="00F601B9">
      <w:r>
        <w:separator/>
      </w:r>
    </w:p>
  </w:footnote>
  <w:footnote w:type="continuationSeparator" w:id="0">
    <w:p w14:paraId="31882E26" w14:textId="77777777" w:rsidR="00235146" w:rsidRDefault="00235146" w:rsidP="00F601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B7601"/>
    <w:multiLevelType w:val="hybridMultilevel"/>
    <w:tmpl w:val="B734C7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E3829D5"/>
    <w:multiLevelType w:val="hybridMultilevel"/>
    <w:tmpl w:val="256C14B6"/>
    <w:lvl w:ilvl="0" w:tplc="BEAA3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00D06"/>
    <w:multiLevelType w:val="hybridMultilevel"/>
    <w:tmpl w:val="9FB2F48E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7E52BD4"/>
    <w:multiLevelType w:val="hybridMultilevel"/>
    <w:tmpl w:val="216ED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233447A"/>
    <w:multiLevelType w:val="hybridMultilevel"/>
    <w:tmpl w:val="D8664ACE"/>
    <w:lvl w:ilvl="0" w:tplc="4B12737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40B6F9B"/>
    <w:multiLevelType w:val="hybridMultilevel"/>
    <w:tmpl w:val="CE726498"/>
    <w:lvl w:ilvl="0" w:tplc="9B22D1B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7DD7CCB"/>
    <w:multiLevelType w:val="hybridMultilevel"/>
    <w:tmpl w:val="9D80D9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23296E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4751F57"/>
    <w:multiLevelType w:val="hybridMultilevel"/>
    <w:tmpl w:val="F1143C6A"/>
    <w:lvl w:ilvl="0" w:tplc="BEAA30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1B9"/>
    <w:rsid w:val="00026D14"/>
    <w:rsid w:val="000467EA"/>
    <w:rsid w:val="00064AC0"/>
    <w:rsid w:val="000A785A"/>
    <w:rsid w:val="000E70FA"/>
    <w:rsid w:val="000E7A94"/>
    <w:rsid w:val="00125BB8"/>
    <w:rsid w:val="0014473A"/>
    <w:rsid w:val="0015789A"/>
    <w:rsid w:val="00184648"/>
    <w:rsid w:val="001A1EB2"/>
    <w:rsid w:val="001C078C"/>
    <w:rsid w:val="001E5007"/>
    <w:rsid w:val="00210E6F"/>
    <w:rsid w:val="00235146"/>
    <w:rsid w:val="00296151"/>
    <w:rsid w:val="002B6A2E"/>
    <w:rsid w:val="002E1820"/>
    <w:rsid w:val="00313DFC"/>
    <w:rsid w:val="0037128A"/>
    <w:rsid w:val="003B6D8E"/>
    <w:rsid w:val="003B795A"/>
    <w:rsid w:val="003C3EA5"/>
    <w:rsid w:val="003E1AE7"/>
    <w:rsid w:val="003F1193"/>
    <w:rsid w:val="00420275"/>
    <w:rsid w:val="00434AD5"/>
    <w:rsid w:val="0045629E"/>
    <w:rsid w:val="0049002D"/>
    <w:rsid w:val="004F3D9F"/>
    <w:rsid w:val="00576CA5"/>
    <w:rsid w:val="00594CB3"/>
    <w:rsid w:val="005D4A59"/>
    <w:rsid w:val="00606DCD"/>
    <w:rsid w:val="00653341"/>
    <w:rsid w:val="00696BA8"/>
    <w:rsid w:val="006D50D6"/>
    <w:rsid w:val="0070123A"/>
    <w:rsid w:val="00742512"/>
    <w:rsid w:val="00783483"/>
    <w:rsid w:val="00783679"/>
    <w:rsid w:val="007C38F1"/>
    <w:rsid w:val="0085100E"/>
    <w:rsid w:val="0087021C"/>
    <w:rsid w:val="008F024A"/>
    <w:rsid w:val="00931723"/>
    <w:rsid w:val="00997C63"/>
    <w:rsid w:val="009E1A46"/>
    <w:rsid w:val="00A15940"/>
    <w:rsid w:val="00A5704F"/>
    <w:rsid w:val="00AF3AF0"/>
    <w:rsid w:val="00B90159"/>
    <w:rsid w:val="00BF40E1"/>
    <w:rsid w:val="00C66DFF"/>
    <w:rsid w:val="00CC5A3A"/>
    <w:rsid w:val="00CC797E"/>
    <w:rsid w:val="00CE2A6B"/>
    <w:rsid w:val="00D13C66"/>
    <w:rsid w:val="00D52900"/>
    <w:rsid w:val="00D541FE"/>
    <w:rsid w:val="00DA09FD"/>
    <w:rsid w:val="00DD7279"/>
    <w:rsid w:val="00E17CC0"/>
    <w:rsid w:val="00E34D61"/>
    <w:rsid w:val="00E6496E"/>
    <w:rsid w:val="00EB098D"/>
    <w:rsid w:val="00EC1E50"/>
    <w:rsid w:val="00F14CB4"/>
    <w:rsid w:val="00F15CD2"/>
    <w:rsid w:val="00F55F57"/>
    <w:rsid w:val="00F601B9"/>
    <w:rsid w:val="00F73DA2"/>
    <w:rsid w:val="00FE2A4F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7518B"/>
  <w15:docId w15:val="{11E70F5C-933E-45D9-B325-A45B54817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6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601B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601B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F601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601B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601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601B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footnote text"/>
    <w:basedOn w:val="a"/>
    <w:link w:val="1"/>
    <w:uiPriority w:val="99"/>
    <w:semiHidden/>
    <w:rsid w:val="00F601B9"/>
    <w:rPr>
      <w:sz w:val="20"/>
      <w:szCs w:val="20"/>
    </w:rPr>
  </w:style>
  <w:style w:type="character" w:customStyle="1" w:styleId="a8">
    <w:name w:val="Текст сноски Знак"/>
    <w:basedOn w:val="a0"/>
    <w:uiPriority w:val="99"/>
    <w:semiHidden/>
    <w:rsid w:val="00F601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link w:val="a7"/>
    <w:uiPriority w:val="99"/>
    <w:semiHidden/>
    <w:locked/>
    <w:rsid w:val="00F601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rsid w:val="00F601B9"/>
    <w:rPr>
      <w:rFonts w:cs="Times New Roman"/>
      <w:vertAlign w:val="superscript"/>
    </w:rPr>
  </w:style>
  <w:style w:type="paragraph" w:styleId="10">
    <w:name w:val="toc 1"/>
    <w:basedOn w:val="a"/>
    <w:next w:val="a"/>
    <w:autoRedefine/>
    <w:uiPriority w:val="99"/>
    <w:rsid w:val="00F601B9"/>
    <w:pPr>
      <w:tabs>
        <w:tab w:val="right" w:leader="dot" w:pos="9624"/>
      </w:tabs>
      <w:spacing w:line="360" w:lineRule="auto"/>
      <w:jc w:val="center"/>
    </w:pPr>
    <w:rPr>
      <w:noProof/>
    </w:rPr>
  </w:style>
  <w:style w:type="paragraph" w:customStyle="1" w:styleId="Default">
    <w:name w:val="Default"/>
    <w:rsid w:val="00F601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1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a">
    <w:name w:val="annotation reference"/>
    <w:basedOn w:val="a0"/>
    <w:uiPriority w:val="99"/>
    <w:semiHidden/>
    <w:unhideWhenUsed/>
    <w:rsid w:val="00606DC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06DCD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06D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06DC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06DC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06DC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06DCD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No Spacing"/>
    <w:uiPriority w:val="1"/>
    <w:qFormat/>
    <w:rsid w:val="0078348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ko-KR"/>
    </w:rPr>
  </w:style>
  <w:style w:type="table" w:styleId="af2">
    <w:name w:val="Table Grid"/>
    <w:basedOn w:val="a1"/>
    <w:uiPriority w:val="99"/>
    <w:rsid w:val="00F15C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F15CD2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AU">
    <w:name w:val="AU_Параграф_текста_задач"/>
    <w:basedOn w:val="a"/>
    <w:rsid w:val="00420275"/>
    <w:pPr>
      <w:ind w:firstLine="567"/>
    </w:pPr>
  </w:style>
  <w:style w:type="paragraph" w:styleId="3">
    <w:name w:val="Body Text Indent 3"/>
    <w:basedOn w:val="a"/>
    <w:link w:val="30"/>
    <w:uiPriority w:val="99"/>
    <w:unhideWhenUsed/>
    <w:rsid w:val="0078367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836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List Paragraph"/>
    <w:basedOn w:val="a"/>
    <w:link w:val="af4"/>
    <w:uiPriority w:val="34"/>
    <w:qFormat/>
    <w:rsid w:val="00064AC0"/>
    <w:pPr>
      <w:ind w:left="720" w:firstLine="567"/>
      <w:contextualSpacing/>
      <w:jc w:val="both"/>
    </w:pPr>
    <w:rPr>
      <w:sz w:val="28"/>
      <w:szCs w:val="28"/>
      <w:lang w:eastAsia="ko-KR"/>
    </w:rPr>
  </w:style>
  <w:style w:type="character" w:customStyle="1" w:styleId="af4">
    <w:name w:val="Абзац списка Знак"/>
    <w:link w:val="af3"/>
    <w:uiPriority w:val="34"/>
    <w:locked/>
    <w:rsid w:val="00064AC0"/>
    <w:rPr>
      <w:rFonts w:ascii="Times New Roman" w:eastAsia="Times New Roman" w:hAnsi="Times New Roman" w:cs="Times New Roman"/>
      <w:sz w:val="28"/>
      <w:szCs w:val="28"/>
      <w:lang w:eastAsia="ko-KR"/>
    </w:rPr>
  </w:style>
  <w:style w:type="paragraph" w:styleId="af5">
    <w:name w:val="Normal (Web)"/>
    <w:basedOn w:val="a"/>
    <w:rsid w:val="00064AC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af6">
    <w:name w:val="footer"/>
    <w:basedOn w:val="a"/>
    <w:link w:val="af7"/>
    <w:rsid w:val="00064AC0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7">
    <w:name w:val="Нижний колонтитул Знак"/>
    <w:basedOn w:val="a0"/>
    <w:link w:val="af6"/>
    <w:rsid w:val="00064AC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8">
    <w:name w:val="page number"/>
    <w:basedOn w:val="a0"/>
    <w:uiPriority w:val="99"/>
    <w:rsid w:val="00064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3475</Words>
  <Characters>19812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tltsu</Company>
  <LinksUpToDate>false</LinksUpToDate>
  <CharactersWithSpaces>23241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2025-11-28T12:01:00Z</dcterms:created>
  <dcterms:modified xsi:type="dcterms:W3CDTF">2025-12-08T08:27:00Z</dcterms:modified>
</cp:coreProperties>
</file>